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pPr>
        <w:pStyle w:val="tkNazvanie"/>
        <w:spacing w:before="0" w:after="0" w:line="240" w:lineRule="auto"/>
        <w:ind w:left="5103" w:right="-1" w:firstLine="0"/>
        <w:jc w:val="right"/>
        <w:rPr>
          <w:rFonts w:ascii="Times New Roman" w:hAnsi="Times New Roman" w:cs="Times New Roman"/>
          <w:sz w:val="28"/>
          <w:lang w:val="ky-KG"/>
        </w:rPr>
      </w:pPr>
    </w:p>
    <w:p w:rsidR="00FB277A" w:rsidRDefault="0005662B" w:rsidP="0005662B">
      <w:pPr>
        <w:pStyle w:val="tkNazvanie"/>
        <w:spacing w:before="0" w:after="0" w:line="240" w:lineRule="auto"/>
        <w:ind w:right="-1"/>
        <w:jc w:val="both"/>
        <w:rPr>
          <w:rFonts w:ascii="Times New Roman" w:hAnsi="Times New Roman" w:cs="Times New Roman"/>
          <w:sz w:val="28"/>
          <w:lang w:val="ky-KG"/>
        </w:rPr>
      </w:pPr>
      <w:r>
        <w:rPr>
          <w:rFonts w:ascii="Times New Roman" w:hAnsi="Times New Roman" w:cs="Times New Roman"/>
          <w:sz w:val="28"/>
          <w:lang w:val="ky-KG"/>
        </w:rPr>
        <w:t xml:space="preserve">                                </w:t>
      </w:r>
      <w:r w:rsidR="002E49F9">
        <w:rPr>
          <w:rFonts w:ascii="Times New Roman" w:hAnsi="Times New Roman" w:cs="Times New Roman"/>
          <w:sz w:val="28"/>
          <w:lang w:val="ky-KG"/>
        </w:rPr>
        <w:t>140212</w:t>
      </w:r>
      <w:r w:rsidR="00CC6808">
        <w:rPr>
          <w:rFonts w:ascii="Times New Roman" w:hAnsi="Times New Roman" w:cs="Times New Roman"/>
          <w:sz w:val="28"/>
          <w:lang w:val="ky-KG"/>
        </w:rPr>
        <w:t xml:space="preserve"> – “</w:t>
      </w:r>
      <w:r w:rsidR="002E49F9">
        <w:rPr>
          <w:rFonts w:ascii="Times New Roman" w:hAnsi="Times New Roman" w:cs="Times New Roman"/>
          <w:sz w:val="28"/>
          <w:lang w:val="ky-KG"/>
        </w:rPr>
        <w:t>Электр камсыздоо</w:t>
      </w:r>
      <w:r w:rsidR="00CC6808">
        <w:rPr>
          <w:rFonts w:ascii="Times New Roman" w:hAnsi="Times New Roman" w:cs="Times New Roman"/>
          <w:sz w:val="28"/>
          <w:lang w:val="ky-KG"/>
        </w:rPr>
        <w:t xml:space="preserve">” </w:t>
      </w:r>
      <w:r w:rsidR="00FB277A">
        <w:rPr>
          <w:rFonts w:ascii="Times New Roman" w:hAnsi="Times New Roman" w:cs="Times New Roman"/>
          <w:sz w:val="28"/>
          <w:lang w:val="ky-KG"/>
        </w:rPr>
        <w:t xml:space="preserve"> адистиги </w:t>
      </w:r>
    </w:p>
    <w:p w:rsidR="000B1DF5" w:rsidRDefault="000B1DF5">
      <w:pPr>
        <w:ind w:firstLine="680"/>
        <w:jc w:val="center"/>
        <w:rPr>
          <w:b/>
          <w:sz w:val="28"/>
          <w:lang w:val="ky-KG"/>
        </w:rPr>
      </w:pPr>
    </w:p>
    <w:p w:rsidR="000B1DF5" w:rsidRPr="00CC6808" w:rsidRDefault="00653E87">
      <w:pPr>
        <w:ind w:firstLine="680"/>
        <w:jc w:val="center"/>
        <w:rPr>
          <w:b/>
          <w:i/>
          <w:sz w:val="28"/>
          <w:lang w:val="ky-KG"/>
        </w:rPr>
      </w:pPr>
      <w:r w:rsidRPr="00CC6808">
        <w:rPr>
          <w:b/>
          <w:i/>
          <w:sz w:val="28"/>
          <w:lang w:val="ky-KG"/>
        </w:rPr>
        <w:t>Аккредитациялык чен-өлчөмдөрдүн аткарылышы боюнча анализ  (ПА)</w:t>
      </w:r>
    </w:p>
    <w:p w:rsidR="000B1DF5" w:rsidRDefault="000B1DF5">
      <w:pPr>
        <w:rPr>
          <w:sz w:val="28"/>
          <w:lang w:val="ky-KG"/>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809"/>
        <w:gridCol w:w="2268"/>
        <w:gridCol w:w="3969"/>
        <w:gridCol w:w="3119"/>
      </w:tblGrid>
      <w:tr w:rsidR="000B1DF5" w:rsidRPr="004D7495" w:rsidTr="005B355A">
        <w:tc>
          <w:tcPr>
            <w:tcW w:w="712" w:type="dxa"/>
            <w:vMerge w:val="restart"/>
          </w:tcPr>
          <w:p w:rsidR="000B1DF5" w:rsidRPr="002E49F9" w:rsidRDefault="00B81EAD">
            <w:pPr>
              <w:ind w:firstLine="0"/>
              <w:jc w:val="center"/>
              <w:rPr>
                <w:sz w:val="24"/>
                <w:szCs w:val="24"/>
                <w:lang w:val="ky-KG"/>
              </w:rPr>
            </w:pPr>
            <w:r w:rsidRPr="002E49F9">
              <w:rPr>
                <w:sz w:val="24"/>
                <w:szCs w:val="24"/>
                <w:lang w:val="ky-KG"/>
              </w:rPr>
              <w:t>№</w:t>
            </w:r>
          </w:p>
        </w:tc>
        <w:tc>
          <w:tcPr>
            <w:tcW w:w="5809" w:type="dxa"/>
            <w:vMerge w:val="restart"/>
          </w:tcPr>
          <w:p w:rsidR="00653E87" w:rsidRPr="002E49F9" w:rsidRDefault="00653E87" w:rsidP="002E49F9">
            <w:pPr>
              <w:rPr>
                <w:b/>
                <w:sz w:val="24"/>
                <w:szCs w:val="24"/>
                <w:lang w:val="ky-KG"/>
              </w:rPr>
            </w:pPr>
          </w:p>
          <w:p w:rsidR="002647CB" w:rsidRPr="002E49F9" w:rsidRDefault="00CC6808" w:rsidP="002E49F9">
            <w:pPr>
              <w:ind w:firstLine="0"/>
              <w:jc w:val="center"/>
              <w:rPr>
                <w:b/>
                <w:sz w:val="24"/>
                <w:szCs w:val="24"/>
                <w:lang w:val="ky-KG"/>
              </w:rPr>
            </w:pPr>
            <w:r w:rsidRPr="002E49F9">
              <w:rPr>
                <w:b/>
                <w:sz w:val="24"/>
                <w:szCs w:val="24"/>
                <w:lang w:val="ky-KG"/>
              </w:rPr>
              <w:t>Аккредитациялык стандарттардын ч</w:t>
            </w:r>
            <w:r w:rsidR="002647CB" w:rsidRPr="002E49F9">
              <w:rPr>
                <w:b/>
                <w:sz w:val="24"/>
                <w:szCs w:val="24"/>
                <w:lang w:val="ky-KG"/>
              </w:rPr>
              <w:t>ен-өлчөмдөр</w:t>
            </w:r>
            <w:r w:rsidRPr="002E49F9">
              <w:rPr>
                <w:b/>
                <w:sz w:val="24"/>
                <w:szCs w:val="24"/>
                <w:lang w:val="ky-KG"/>
              </w:rPr>
              <w:t>ү</w:t>
            </w:r>
          </w:p>
          <w:p w:rsidR="000B1DF5" w:rsidRPr="002E49F9" w:rsidRDefault="002647CB" w:rsidP="002E49F9">
            <w:pPr>
              <w:rPr>
                <w:b/>
                <w:sz w:val="24"/>
                <w:szCs w:val="24"/>
                <w:lang w:val="ky-KG"/>
              </w:rPr>
            </w:pPr>
            <w:r w:rsidRPr="002E49F9">
              <w:rPr>
                <w:b/>
                <w:sz w:val="24"/>
                <w:szCs w:val="24"/>
                <w:lang w:val="ky-KG"/>
              </w:rPr>
              <w:t>(</w:t>
            </w:r>
            <w:r w:rsidR="00CC6808" w:rsidRPr="002E49F9">
              <w:rPr>
                <w:b/>
                <w:sz w:val="24"/>
                <w:szCs w:val="24"/>
                <w:lang w:val="ky-KG"/>
              </w:rPr>
              <w:t>к</w:t>
            </w:r>
            <w:r w:rsidR="00B81EAD" w:rsidRPr="002E49F9">
              <w:rPr>
                <w:b/>
                <w:sz w:val="24"/>
                <w:szCs w:val="24"/>
                <w:lang w:val="ky-KG"/>
              </w:rPr>
              <w:t>ритерийлер</w:t>
            </w:r>
            <w:r w:rsidR="00CC6808" w:rsidRPr="002E49F9">
              <w:rPr>
                <w:b/>
                <w:sz w:val="24"/>
                <w:szCs w:val="24"/>
                <w:lang w:val="ky-KG"/>
              </w:rPr>
              <w:t>и</w:t>
            </w:r>
            <w:r w:rsidRPr="002E49F9">
              <w:rPr>
                <w:b/>
                <w:sz w:val="24"/>
                <w:szCs w:val="24"/>
                <w:lang w:val="ky-KG"/>
              </w:rPr>
              <w:t>)</w:t>
            </w:r>
          </w:p>
        </w:tc>
        <w:tc>
          <w:tcPr>
            <w:tcW w:w="9356" w:type="dxa"/>
            <w:gridSpan w:val="3"/>
          </w:tcPr>
          <w:p w:rsidR="000B1DF5" w:rsidRPr="002E49F9" w:rsidRDefault="004D7495" w:rsidP="004D7495">
            <w:pPr>
              <w:ind w:firstLine="0"/>
              <w:rPr>
                <w:b/>
                <w:sz w:val="24"/>
                <w:szCs w:val="24"/>
                <w:lang w:val="ky-KG"/>
              </w:rPr>
            </w:pPr>
            <w:r w:rsidRPr="002E49F9">
              <w:rPr>
                <w:b/>
                <w:sz w:val="24"/>
                <w:szCs w:val="24"/>
                <w:lang w:val="ky-KG"/>
              </w:rPr>
              <w:t xml:space="preserve">  Аккредитациялоо стандарттарына ы</w:t>
            </w:r>
            <w:r w:rsidR="00B81EAD" w:rsidRPr="002E49F9">
              <w:rPr>
                <w:b/>
                <w:sz w:val="24"/>
                <w:szCs w:val="24"/>
                <w:lang w:val="ky-KG"/>
              </w:rPr>
              <w:t>лайык келүү индикаторлору</w:t>
            </w:r>
          </w:p>
          <w:p w:rsidR="00CC6808" w:rsidRPr="002E49F9" w:rsidRDefault="004D7495">
            <w:pPr>
              <w:jc w:val="center"/>
              <w:rPr>
                <w:b/>
                <w:sz w:val="24"/>
                <w:szCs w:val="24"/>
                <w:lang w:val="ky-KG"/>
              </w:rPr>
            </w:pPr>
            <w:r w:rsidRPr="002E49F9">
              <w:rPr>
                <w:b/>
                <w:sz w:val="24"/>
                <w:szCs w:val="24"/>
                <w:lang w:val="ky-KG"/>
              </w:rPr>
              <w:t xml:space="preserve">     </w:t>
            </w:r>
          </w:p>
        </w:tc>
      </w:tr>
      <w:tr w:rsidR="000B1DF5" w:rsidTr="005B355A">
        <w:trPr>
          <w:trHeight w:val="569"/>
        </w:trPr>
        <w:tc>
          <w:tcPr>
            <w:tcW w:w="712" w:type="dxa"/>
            <w:vMerge/>
          </w:tcPr>
          <w:p w:rsidR="000B1DF5" w:rsidRPr="002E49F9" w:rsidRDefault="000B1DF5">
            <w:pPr>
              <w:ind w:firstLine="0"/>
              <w:jc w:val="center"/>
              <w:rPr>
                <w:sz w:val="24"/>
                <w:szCs w:val="24"/>
                <w:lang w:val="ky-KG"/>
              </w:rPr>
            </w:pPr>
          </w:p>
        </w:tc>
        <w:tc>
          <w:tcPr>
            <w:tcW w:w="5809" w:type="dxa"/>
            <w:vMerge/>
          </w:tcPr>
          <w:p w:rsidR="000B1DF5" w:rsidRPr="002E49F9" w:rsidRDefault="000B1DF5" w:rsidP="002E49F9">
            <w:pPr>
              <w:ind w:firstLine="0"/>
              <w:rPr>
                <w:b/>
                <w:sz w:val="24"/>
                <w:szCs w:val="24"/>
                <w:lang w:val="ky-KG"/>
              </w:rPr>
            </w:pPr>
          </w:p>
        </w:tc>
        <w:tc>
          <w:tcPr>
            <w:tcW w:w="2268" w:type="dxa"/>
          </w:tcPr>
          <w:p w:rsidR="000B1DF5" w:rsidRPr="002E49F9" w:rsidRDefault="00B81EAD">
            <w:pPr>
              <w:ind w:firstLine="0"/>
              <w:jc w:val="center"/>
              <w:rPr>
                <w:b/>
                <w:sz w:val="24"/>
                <w:szCs w:val="24"/>
                <w:lang w:val="ky-KG"/>
              </w:rPr>
            </w:pPr>
            <w:r w:rsidRPr="002E49F9">
              <w:rPr>
                <w:b/>
                <w:sz w:val="24"/>
                <w:szCs w:val="24"/>
                <w:lang w:val="ky-KG"/>
              </w:rPr>
              <w:t>Ылайык келбейт</w:t>
            </w:r>
          </w:p>
        </w:tc>
        <w:tc>
          <w:tcPr>
            <w:tcW w:w="3969" w:type="dxa"/>
          </w:tcPr>
          <w:p w:rsidR="000B1DF5" w:rsidRPr="002E49F9" w:rsidRDefault="00B81EAD">
            <w:pPr>
              <w:ind w:firstLine="0"/>
              <w:jc w:val="center"/>
              <w:rPr>
                <w:b/>
                <w:sz w:val="24"/>
                <w:szCs w:val="24"/>
                <w:lang w:val="ky-KG"/>
              </w:rPr>
            </w:pPr>
            <w:r w:rsidRPr="002E49F9">
              <w:rPr>
                <w:b/>
                <w:sz w:val="24"/>
                <w:szCs w:val="24"/>
                <w:lang w:val="ky-KG"/>
              </w:rPr>
              <w:t>Жарым-жартылай ылайык келет</w:t>
            </w:r>
          </w:p>
        </w:tc>
        <w:tc>
          <w:tcPr>
            <w:tcW w:w="3119" w:type="dxa"/>
          </w:tcPr>
          <w:p w:rsidR="000B1DF5" w:rsidRPr="002E49F9" w:rsidRDefault="00B81EAD">
            <w:pPr>
              <w:ind w:firstLine="0"/>
              <w:jc w:val="center"/>
              <w:rPr>
                <w:b/>
                <w:sz w:val="24"/>
                <w:szCs w:val="24"/>
                <w:lang w:val="ky-KG"/>
              </w:rPr>
            </w:pPr>
            <w:r w:rsidRPr="002E49F9">
              <w:rPr>
                <w:b/>
                <w:sz w:val="24"/>
                <w:szCs w:val="24"/>
                <w:lang w:val="ky-KG"/>
              </w:rPr>
              <w:t>Ылайык келет</w:t>
            </w:r>
          </w:p>
        </w:tc>
      </w:tr>
      <w:tr w:rsidR="007A52F2" w:rsidTr="005B355A">
        <w:tc>
          <w:tcPr>
            <w:tcW w:w="15877" w:type="dxa"/>
            <w:gridSpan w:val="5"/>
          </w:tcPr>
          <w:p w:rsidR="007A52F2" w:rsidRPr="00EE5F34" w:rsidRDefault="007A52F2" w:rsidP="002E49F9">
            <w:pPr>
              <w:pStyle w:val="ad"/>
              <w:numPr>
                <w:ilvl w:val="0"/>
                <w:numId w:val="8"/>
              </w:numPr>
              <w:jc w:val="center"/>
              <w:rPr>
                <w:b/>
                <w:lang w:val="ky-KG"/>
              </w:rPr>
            </w:pPr>
            <w:r w:rsidRPr="00EE5F34">
              <w:rPr>
                <w:b/>
                <w:caps/>
                <w:sz w:val="24"/>
                <w:szCs w:val="24"/>
                <w:lang w:val="ky-KG"/>
              </w:rPr>
              <w:t>БИЛИМ БЕРҮҮНҮН САПАТЫН КАМСЫЗДОО САЯСАТЫ</w:t>
            </w:r>
          </w:p>
        </w:tc>
      </w:tr>
      <w:tr w:rsidR="007A52F2" w:rsidTr="005B355A">
        <w:trPr>
          <w:trHeight w:val="2232"/>
        </w:trPr>
        <w:tc>
          <w:tcPr>
            <w:tcW w:w="712" w:type="dxa"/>
          </w:tcPr>
          <w:p w:rsidR="007A52F2" w:rsidRDefault="007A52F2" w:rsidP="00D452C0">
            <w:pPr>
              <w:ind w:firstLine="0"/>
              <w:rPr>
                <w:sz w:val="24"/>
                <w:szCs w:val="24"/>
                <w:lang w:val="ky-KG"/>
              </w:rPr>
            </w:pPr>
            <w:r>
              <w:rPr>
                <w:sz w:val="24"/>
                <w:szCs w:val="24"/>
                <w:lang w:val="ky-KG"/>
              </w:rPr>
              <w:t>1.1</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2268" w:type="dxa"/>
          </w:tcPr>
          <w:p w:rsidR="007A52F2" w:rsidRDefault="007A52F2" w:rsidP="003165D3">
            <w:pPr>
              <w:ind w:firstLine="0"/>
              <w:jc w:val="left"/>
              <w:rPr>
                <w:sz w:val="24"/>
                <w:szCs w:val="24"/>
                <w:lang w:val="ky-KG"/>
              </w:rPr>
            </w:pPr>
          </w:p>
        </w:tc>
        <w:tc>
          <w:tcPr>
            <w:tcW w:w="3969" w:type="dxa"/>
          </w:tcPr>
          <w:p w:rsidR="007A52F2" w:rsidRPr="00FB277A" w:rsidRDefault="007A52F2" w:rsidP="00CC6808">
            <w:pPr>
              <w:ind w:firstLine="0"/>
              <w:jc w:val="left"/>
              <w:rPr>
                <w:sz w:val="24"/>
                <w:szCs w:val="24"/>
                <w:lang w:val="ky-KG"/>
              </w:rPr>
            </w:pPr>
          </w:p>
        </w:tc>
        <w:tc>
          <w:tcPr>
            <w:tcW w:w="3119" w:type="dxa"/>
          </w:tcPr>
          <w:p w:rsidR="00CC6808" w:rsidRDefault="00CC6808" w:rsidP="003165D3">
            <w:pPr>
              <w:ind w:firstLine="0"/>
              <w:jc w:val="left"/>
              <w:rPr>
                <w:sz w:val="24"/>
                <w:szCs w:val="24"/>
                <w:lang w:val="ky-KG"/>
              </w:rPr>
            </w:pPr>
          </w:p>
          <w:p w:rsidR="00CC6808" w:rsidRDefault="00CC6808" w:rsidP="003165D3">
            <w:pPr>
              <w:ind w:firstLine="0"/>
              <w:jc w:val="left"/>
              <w:rPr>
                <w:sz w:val="24"/>
                <w:szCs w:val="24"/>
                <w:lang w:val="ky-KG"/>
              </w:rPr>
            </w:pPr>
          </w:p>
          <w:p w:rsidR="007A52F2" w:rsidRDefault="00CC6808" w:rsidP="003165D3">
            <w:pPr>
              <w:ind w:firstLine="0"/>
              <w:jc w:val="left"/>
              <w:rPr>
                <w:sz w:val="24"/>
                <w:szCs w:val="24"/>
                <w:lang w:val="ky-KG"/>
              </w:rPr>
            </w:pPr>
            <w:r>
              <w:rPr>
                <w:sz w:val="24"/>
                <w:szCs w:val="24"/>
                <w:lang w:val="ky-KG"/>
              </w:rPr>
              <w:t>1.1 чен-өлчөмү аткарылып жатат</w:t>
            </w:r>
          </w:p>
        </w:tc>
      </w:tr>
      <w:tr w:rsidR="007A52F2" w:rsidRPr="002E49F9" w:rsidTr="005B355A">
        <w:tc>
          <w:tcPr>
            <w:tcW w:w="712" w:type="dxa"/>
          </w:tcPr>
          <w:p w:rsidR="007A52F2" w:rsidRDefault="0005662B" w:rsidP="00D452C0">
            <w:pPr>
              <w:ind w:firstLine="0"/>
              <w:rPr>
                <w:sz w:val="24"/>
                <w:szCs w:val="24"/>
                <w:lang w:val="ky-KG"/>
              </w:rPr>
            </w:pPr>
            <w:r>
              <w:rPr>
                <w:sz w:val="24"/>
                <w:szCs w:val="24"/>
                <w:lang w:val="ky-KG"/>
              </w:rPr>
              <w:t xml:space="preserve">  </w:t>
            </w:r>
            <w:r w:rsidR="007A52F2">
              <w:rPr>
                <w:sz w:val="24"/>
                <w:szCs w:val="24"/>
                <w:lang w:val="ky-KG"/>
              </w:rPr>
              <w:t>1.2</w:t>
            </w:r>
          </w:p>
        </w:tc>
        <w:tc>
          <w:tcPr>
            <w:tcW w:w="5809" w:type="dxa"/>
          </w:tcPr>
          <w:p w:rsidR="007A52F2" w:rsidRPr="002E49F9" w:rsidRDefault="007A52F2" w:rsidP="002E49F9">
            <w:pPr>
              <w:pStyle w:val="tkTekst"/>
              <w:spacing w:after="0" w:line="240" w:lineRule="auto"/>
              <w:ind w:firstLine="0"/>
              <w:rPr>
                <w:rFonts w:ascii="Times New Roman" w:hAnsi="Times New Roman" w:cs="Times New Roman"/>
                <w:sz w:val="24"/>
                <w:szCs w:val="24"/>
                <w:lang w:val="ky-KG"/>
              </w:rPr>
            </w:pPr>
            <w:r w:rsidRPr="002E49F9">
              <w:rPr>
                <w:rFonts w:ascii="Times New Roman" w:hAnsi="Times New Roman" w:cs="Times New Roman"/>
                <w:sz w:val="24"/>
                <w:szCs w:val="24"/>
                <w:lang w:val="ky-KG" w:eastAsia="ru-RU"/>
              </w:rPr>
              <w:t>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2E49F9">
            <w:pPr>
              <w:ind w:firstLine="0"/>
              <w:rPr>
                <w:sz w:val="24"/>
                <w:szCs w:val="24"/>
                <w:lang w:val="ky-KG"/>
              </w:rPr>
            </w:pPr>
          </w:p>
        </w:tc>
        <w:tc>
          <w:tcPr>
            <w:tcW w:w="3119" w:type="dxa"/>
          </w:tcPr>
          <w:p w:rsidR="00CC6808" w:rsidRDefault="00CC6808" w:rsidP="00CC6808">
            <w:pPr>
              <w:ind w:firstLine="0"/>
              <w:jc w:val="left"/>
              <w:rPr>
                <w:sz w:val="24"/>
                <w:szCs w:val="24"/>
                <w:lang w:val="ky-KG"/>
              </w:rPr>
            </w:pPr>
          </w:p>
          <w:p w:rsidR="00CC6808" w:rsidRDefault="002E49F9" w:rsidP="00CC6808">
            <w:pPr>
              <w:ind w:firstLine="0"/>
              <w:jc w:val="left"/>
              <w:rPr>
                <w:sz w:val="24"/>
                <w:szCs w:val="24"/>
                <w:lang w:val="ky-KG"/>
              </w:rPr>
            </w:pPr>
            <w:r>
              <w:rPr>
                <w:sz w:val="24"/>
                <w:szCs w:val="24"/>
                <w:lang w:val="ky-KG"/>
              </w:rPr>
              <w:t>1.</w:t>
            </w:r>
            <w:r w:rsidR="00D256B4">
              <w:rPr>
                <w:sz w:val="24"/>
                <w:szCs w:val="24"/>
                <w:lang w:val="ky-KG"/>
              </w:rPr>
              <w:t>2</w:t>
            </w:r>
            <w:r>
              <w:rPr>
                <w:sz w:val="24"/>
                <w:szCs w:val="24"/>
                <w:lang w:val="ky-KG"/>
              </w:rPr>
              <w:t xml:space="preserve"> чен-өлчөмү аткарылып жатат</w:t>
            </w:r>
          </w:p>
          <w:p w:rsidR="00CC6808" w:rsidRDefault="00CC6808" w:rsidP="00CC6808">
            <w:pPr>
              <w:ind w:firstLine="0"/>
              <w:jc w:val="left"/>
              <w:rPr>
                <w:sz w:val="24"/>
                <w:szCs w:val="24"/>
                <w:lang w:val="ky-KG"/>
              </w:rPr>
            </w:pPr>
          </w:p>
          <w:p w:rsidR="007A52F2" w:rsidRDefault="007A52F2" w:rsidP="00CC6808">
            <w:pPr>
              <w:ind w:firstLine="0"/>
              <w:jc w:val="left"/>
              <w:rPr>
                <w:color w:val="FF0000"/>
                <w:sz w:val="24"/>
                <w:szCs w:val="24"/>
                <w:lang w:val="ky-KG"/>
              </w:rPr>
            </w:pPr>
          </w:p>
        </w:tc>
      </w:tr>
      <w:tr w:rsidR="007A52F2" w:rsidRPr="0093466A" w:rsidTr="005B355A">
        <w:tc>
          <w:tcPr>
            <w:tcW w:w="712" w:type="dxa"/>
          </w:tcPr>
          <w:p w:rsidR="007A52F2" w:rsidRDefault="007A52F2" w:rsidP="00D452C0">
            <w:pPr>
              <w:ind w:firstLine="0"/>
              <w:rPr>
                <w:sz w:val="24"/>
                <w:szCs w:val="24"/>
                <w:lang w:val="ky-KG"/>
              </w:rPr>
            </w:pPr>
            <w:r>
              <w:rPr>
                <w:sz w:val="24"/>
                <w:szCs w:val="24"/>
                <w:lang w:val="ky-KG"/>
              </w:rPr>
              <w:t>1.3</w:t>
            </w:r>
          </w:p>
        </w:tc>
        <w:tc>
          <w:tcPr>
            <w:tcW w:w="5809" w:type="dxa"/>
          </w:tcPr>
          <w:p w:rsidR="007A52F2" w:rsidRPr="002E49F9" w:rsidRDefault="007A52F2" w:rsidP="002E49F9">
            <w:pPr>
              <w:ind w:firstLine="0"/>
              <w:rPr>
                <w:sz w:val="24"/>
                <w:szCs w:val="24"/>
                <w:lang w:val="ky-KG" w:eastAsia="zh-CN"/>
              </w:rPr>
            </w:pPr>
            <w:r w:rsidRPr="002E49F9">
              <w:rPr>
                <w:sz w:val="24"/>
                <w:szCs w:val="24"/>
                <w:lang w:val="ky-KG"/>
              </w:rPr>
              <w:t>Билим берүү уюму стратегиялык жана учурдагы пландардын, билим берүүнүн максаттарынын, окуунун натыйжаларынын аткарылышына жыл сайын мониторинг жүргүзүү керек жана тиешелүү түзөтүүлөрдү киргизүүгө тийиш;</w:t>
            </w:r>
          </w:p>
          <w:p w:rsidR="007A52F2" w:rsidRPr="002E49F9" w:rsidRDefault="007A52F2" w:rsidP="002E49F9">
            <w:pPr>
              <w:ind w:firstLine="0"/>
              <w:rPr>
                <w:sz w:val="24"/>
                <w:szCs w:val="24"/>
                <w:lang w:val="ky-KG" w:eastAsia="zh-CN"/>
              </w:rPr>
            </w:pPr>
          </w:p>
        </w:tc>
        <w:tc>
          <w:tcPr>
            <w:tcW w:w="2268" w:type="dxa"/>
          </w:tcPr>
          <w:p w:rsidR="007A52F2" w:rsidRDefault="007A52F2" w:rsidP="003165D3">
            <w:pPr>
              <w:jc w:val="left"/>
              <w:rPr>
                <w:sz w:val="24"/>
                <w:szCs w:val="24"/>
                <w:lang w:val="ky-KG"/>
              </w:rPr>
            </w:pPr>
          </w:p>
        </w:tc>
        <w:tc>
          <w:tcPr>
            <w:tcW w:w="3969" w:type="dxa"/>
          </w:tcPr>
          <w:p w:rsidR="007A52F2" w:rsidRDefault="00CC6808" w:rsidP="002E49F9">
            <w:pPr>
              <w:ind w:firstLine="0"/>
              <w:rPr>
                <w:sz w:val="24"/>
                <w:szCs w:val="24"/>
                <w:lang w:val="ky-KG"/>
              </w:rPr>
            </w:pPr>
            <w:r>
              <w:rPr>
                <w:sz w:val="24"/>
                <w:szCs w:val="24"/>
                <w:lang w:val="ky-KG"/>
              </w:rPr>
              <w:t>1.3 чен-өлчөмү жарым-жартылай атка</w:t>
            </w:r>
            <w:r w:rsidR="008C76F1">
              <w:rPr>
                <w:sz w:val="24"/>
                <w:szCs w:val="24"/>
                <w:lang w:val="ky-KG"/>
              </w:rPr>
              <w:t xml:space="preserve">рылат: </w:t>
            </w:r>
            <w:r>
              <w:rPr>
                <w:sz w:val="24"/>
                <w:szCs w:val="24"/>
                <w:lang w:val="ky-KG"/>
              </w:rPr>
              <w:t xml:space="preserve">мониторинг </w:t>
            </w:r>
            <w:r w:rsidR="002E49F9">
              <w:rPr>
                <w:sz w:val="24"/>
                <w:szCs w:val="24"/>
                <w:lang w:val="ky-KG"/>
              </w:rPr>
              <w:t xml:space="preserve">дайыма </w:t>
            </w:r>
            <w:r>
              <w:rPr>
                <w:sz w:val="24"/>
                <w:szCs w:val="24"/>
                <w:lang w:val="ky-KG"/>
              </w:rPr>
              <w:t>жүргүзүлбөйт: тиешелүү далил</w:t>
            </w:r>
            <w:r w:rsidR="008C76F1">
              <w:rPr>
                <w:sz w:val="24"/>
                <w:szCs w:val="24"/>
                <w:lang w:val="ky-KG"/>
              </w:rPr>
              <w:t>дүү д</w:t>
            </w:r>
            <w:r>
              <w:rPr>
                <w:sz w:val="24"/>
                <w:szCs w:val="24"/>
                <w:lang w:val="ky-KG"/>
              </w:rPr>
              <w:t xml:space="preserve">окументтер </w:t>
            </w:r>
            <w:r w:rsidR="002E49F9">
              <w:rPr>
                <w:sz w:val="24"/>
                <w:szCs w:val="24"/>
                <w:lang w:val="ky-KG"/>
              </w:rPr>
              <w:t>аз санда</w:t>
            </w:r>
            <w:r>
              <w:rPr>
                <w:sz w:val="24"/>
                <w:szCs w:val="24"/>
                <w:lang w:val="ky-KG"/>
              </w:rPr>
              <w:t xml:space="preserve">. </w:t>
            </w:r>
          </w:p>
        </w:tc>
        <w:tc>
          <w:tcPr>
            <w:tcW w:w="3119" w:type="dxa"/>
          </w:tcPr>
          <w:p w:rsidR="007A52F2" w:rsidRDefault="007A52F2" w:rsidP="003165D3">
            <w:pPr>
              <w:jc w:val="left"/>
              <w:rPr>
                <w:sz w:val="24"/>
                <w:szCs w:val="24"/>
                <w:lang w:val="ky-KG"/>
              </w:rPr>
            </w:pPr>
          </w:p>
        </w:tc>
      </w:tr>
      <w:tr w:rsidR="007A52F2" w:rsidRPr="002E49F9" w:rsidTr="005B355A">
        <w:tc>
          <w:tcPr>
            <w:tcW w:w="712" w:type="dxa"/>
          </w:tcPr>
          <w:p w:rsidR="007A52F2" w:rsidRDefault="007A52F2" w:rsidP="00D452C0">
            <w:pPr>
              <w:ind w:firstLine="0"/>
              <w:rPr>
                <w:sz w:val="24"/>
                <w:szCs w:val="24"/>
                <w:lang w:val="ky-KG"/>
              </w:rPr>
            </w:pPr>
            <w:r>
              <w:rPr>
                <w:sz w:val="24"/>
                <w:szCs w:val="24"/>
                <w:lang w:val="ky-KG"/>
              </w:rPr>
              <w:lastRenderedPageBreak/>
              <w:t>1.4</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268" w:type="dxa"/>
          </w:tcPr>
          <w:p w:rsidR="007A52F2" w:rsidRDefault="007A52F2" w:rsidP="003165D3">
            <w:pPr>
              <w:ind w:firstLine="0"/>
              <w:jc w:val="left"/>
              <w:rPr>
                <w:sz w:val="24"/>
                <w:szCs w:val="24"/>
                <w:lang w:val="ky-KG" w:eastAsia="en-US"/>
              </w:rPr>
            </w:pPr>
          </w:p>
        </w:tc>
        <w:tc>
          <w:tcPr>
            <w:tcW w:w="3969" w:type="dxa"/>
          </w:tcPr>
          <w:p w:rsidR="007A52F2" w:rsidRPr="00D256B4" w:rsidRDefault="007A52F2" w:rsidP="00D256B4">
            <w:pPr>
              <w:rPr>
                <w:sz w:val="24"/>
                <w:szCs w:val="24"/>
                <w:lang w:val="ky-KG"/>
              </w:rPr>
            </w:pPr>
          </w:p>
        </w:tc>
        <w:tc>
          <w:tcPr>
            <w:tcW w:w="3119" w:type="dxa"/>
          </w:tcPr>
          <w:p w:rsidR="007A52F2" w:rsidRDefault="00D256B4" w:rsidP="00D256B4">
            <w:pPr>
              <w:ind w:firstLine="0"/>
              <w:jc w:val="left"/>
              <w:rPr>
                <w:color w:val="FF0000"/>
                <w:sz w:val="24"/>
                <w:szCs w:val="24"/>
                <w:lang w:val="ky-KG"/>
              </w:rPr>
            </w:pPr>
            <w:r w:rsidRPr="008C76F1">
              <w:rPr>
                <w:color w:val="000000" w:themeColor="text1"/>
                <w:sz w:val="24"/>
                <w:szCs w:val="24"/>
                <w:lang w:val="ky-KG"/>
              </w:rPr>
              <w:t>1.</w:t>
            </w:r>
            <w:r>
              <w:rPr>
                <w:color w:val="000000" w:themeColor="text1"/>
                <w:sz w:val="24"/>
                <w:szCs w:val="24"/>
                <w:lang w:val="ky-KG"/>
              </w:rPr>
              <w:t>4</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c>
          <w:tcPr>
            <w:tcW w:w="712" w:type="dxa"/>
          </w:tcPr>
          <w:p w:rsidR="007A52F2" w:rsidRDefault="007A52F2" w:rsidP="00D452C0">
            <w:pPr>
              <w:ind w:firstLine="0"/>
              <w:rPr>
                <w:sz w:val="24"/>
                <w:szCs w:val="24"/>
                <w:lang w:val="ky-KG"/>
              </w:rPr>
            </w:pPr>
            <w:r>
              <w:rPr>
                <w:sz w:val="24"/>
                <w:szCs w:val="24"/>
                <w:lang w:val="ky-KG"/>
              </w:rPr>
              <w:t>1.5</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r w:rsidRPr="00D90E02">
              <w:rPr>
                <w:sz w:val="24"/>
                <w:szCs w:val="24"/>
                <w:lang w:val="ky-KG" w:eastAsia="zh-CN"/>
              </w:rPr>
              <w:t xml:space="preserve"> </w:t>
            </w:r>
          </w:p>
        </w:tc>
        <w:tc>
          <w:tcPr>
            <w:tcW w:w="2268" w:type="dxa"/>
          </w:tcPr>
          <w:p w:rsidR="008C76F1" w:rsidRDefault="008C76F1" w:rsidP="008C76F1">
            <w:pPr>
              <w:ind w:firstLine="0"/>
              <w:jc w:val="left"/>
              <w:rPr>
                <w:sz w:val="24"/>
                <w:szCs w:val="24"/>
                <w:lang w:val="ky-KG"/>
              </w:rPr>
            </w:pPr>
          </w:p>
          <w:p w:rsidR="007A52F2" w:rsidRDefault="007A52F2" w:rsidP="00D256B4">
            <w:pPr>
              <w:ind w:firstLine="0"/>
              <w:rPr>
                <w:sz w:val="24"/>
                <w:szCs w:val="24"/>
                <w:lang w:val="ky-KG"/>
              </w:rPr>
            </w:pPr>
          </w:p>
        </w:tc>
        <w:tc>
          <w:tcPr>
            <w:tcW w:w="3969" w:type="dxa"/>
          </w:tcPr>
          <w:p w:rsidR="007A52F2" w:rsidRDefault="007A52F2" w:rsidP="003165D3">
            <w:pPr>
              <w:jc w:val="left"/>
              <w:rPr>
                <w:sz w:val="24"/>
                <w:szCs w:val="24"/>
                <w:lang w:val="ky-KG"/>
              </w:rPr>
            </w:pPr>
          </w:p>
        </w:tc>
        <w:tc>
          <w:tcPr>
            <w:tcW w:w="3119" w:type="dxa"/>
          </w:tcPr>
          <w:p w:rsidR="007A52F2" w:rsidRDefault="00D256B4" w:rsidP="00D256B4">
            <w:pPr>
              <w:ind w:firstLine="0"/>
              <w:jc w:val="left"/>
              <w:rPr>
                <w:sz w:val="24"/>
                <w:szCs w:val="24"/>
                <w:lang w:val="ky-KG"/>
              </w:rPr>
            </w:pPr>
            <w:r w:rsidRPr="008C76F1">
              <w:rPr>
                <w:color w:val="000000" w:themeColor="text1"/>
                <w:sz w:val="24"/>
                <w:szCs w:val="24"/>
                <w:lang w:val="ky-KG"/>
              </w:rPr>
              <w:t>1.</w:t>
            </w:r>
            <w:r>
              <w:rPr>
                <w:color w:val="000000" w:themeColor="text1"/>
                <w:sz w:val="24"/>
                <w:szCs w:val="24"/>
                <w:lang w:val="ky-KG"/>
              </w:rPr>
              <w:t>5</w:t>
            </w:r>
            <w:r w:rsidRPr="008C76F1">
              <w:rPr>
                <w:color w:val="000000" w:themeColor="text1"/>
                <w:sz w:val="24"/>
                <w:szCs w:val="24"/>
                <w:lang w:val="ky-KG"/>
              </w:rPr>
              <w:t xml:space="preserve"> </w:t>
            </w:r>
            <w:r>
              <w:rPr>
                <w:sz w:val="24"/>
                <w:szCs w:val="24"/>
                <w:lang w:val="ky-KG"/>
              </w:rPr>
              <w:t>чен-өлчөмү аткарылып жатат</w:t>
            </w:r>
          </w:p>
        </w:tc>
      </w:tr>
      <w:tr w:rsidR="007A52F2" w:rsidRPr="00CC6808" w:rsidTr="005B355A">
        <w:trPr>
          <w:trHeight w:val="1466"/>
        </w:trPr>
        <w:tc>
          <w:tcPr>
            <w:tcW w:w="712" w:type="dxa"/>
          </w:tcPr>
          <w:p w:rsidR="007A52F2" w:rsidRDefault="007A52F2" w:rsidP="00D452C0">
            <w:pPr>
              <w:ind w:firstLine="0"/>
              <w:rPr>
                <w:sz w:val="24"/>
                <w:szCs w:val="24"/>
                <w:lang w:val="ky-KG"/>
              </w:rPr>
            </w:pPr>
            <w:r>
              <w:rPr>
                <w:sz w:val="24"/>
                <w:szCs w:val="24"/>
                <w:lang w:val="ky-KG"/>
              </w:rPr>
              <w:t>1.6</w:t>
            </w:r>
          </w:p>
        </w:tc>
        <w:tc>
          <w:tcPr>
            <w:tcW w:w="5809" w:type="dxa"/>
          </w:tcPr>
          <w:p w:rsidR="007A52F2" w:rsidRPr="00D90E02" w:rsidRDefault="007A52F2" w:rsidP="002E49F9">
            <w:pPr>
              <w:ind w:firstLine="0"/>
              <w:rPr>
                <w:sz w:val="24"/>
                <w:szCs w:val="24"/>
                <w:lang w:val="ky-KG" w:eastAsia="zh-CN"/>
              </w:rPr>
            </w:pPr>
            <w:r w:rsidRPr="00D90E02">
              <w:rPr>
                <w:sz w:val="24"/>
                <w:szCs w:val="24"/>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sidRPr="00D90E02">
              <w:rPr>
                <w:sz w:val="24"/>
                <w:szCs w:val="24"/>
                <w:lang w:val="ky-KG" w:eastAsia="zh-CN"/>
              </w:rPr>
              <w:t>.</w:t>
            </w:r>
          </w:p>
        </w:tc>
        <w:tc>
          <w:tcPr>
            <w:tcW w:w="2268" w:type="dxa"/>
          </w:tcPr>
          <w:p w:rsidR="007A52F2" w:rsidRDefault="007A52F2" w:rsidP="003165D3">
            <w:pPr>
              <w:ind w:firstLine="0"/>
              <w:jc w:val="left"/>
              <w:rPr>
                <w:sz w:val="24"/>
                <w:szCs w:val="24"/>
                <w:lang w:val="ky-KG"/>
              </w:rPr>
            </w:pPr>
          </w:p>
        </w:tc>
        <w:tc>
          <w:tcPr>
            <w:tcW w:w="3969" w:type="dxa"/>
          </w:tcPr>
          <w:p w:rsidR="007A52F2" w:rsidRDefault="007A52F2" w:rsidP="00D452C0">
            <w:pPr>
              <w:rPr>
                <w:sz w:val="24"/>
                <w:szCs w:val="24"/>
                <w:lang w:val="ky-KG"/>
              </w:rPr>
            </w:pPr>
          </w:p>
        </w:tc>
        <w:tc>
          <w:tcPr>
            <w:tcW w:w="3119" w:type="dxa"/>
          </w:tcPr>
          <w:p w:rsidR="008C76F1" w:rsidRDefault="008C76F1" w:rsidP="008C76F1">
            <w:pPr>
              <w:ind w:firstLine="0"/>
              <w:jc w:val="left"/>
              <w:rPr>
                <w:color w:val="000000" w:themeColor="text1"/>
                <w:sz w:val="24"/>
                <w:szCs w:val="24"/>
                <w:lang w:val="ky-KG"/>
              </w:rPr>
            </w:pPr>
          </w:p>
          <w:p w:rsidR="008C76F1" w:rsidRDefault="008C76F1" w:rsidP="008C76F1">
            <w:pPr>
              <w:ind w:firstLine="0"/>
              <w:jc w:val="left"/>
              <w:rPr>
                <w:color w:val="000000" w:themeColor="text1"/>
                <w:sz w:val="24"/>
                <w:szCs w:val="24"/>
                <w:lang w:val="ky-KG"/>
              </w:rPr>
            </w:pPr>
          </w:p>
          <w:p w:rsidR="007A52F2" w:rsidRPr="008C76F1" w:rsidRDefault="008C76F1" w:rsidP="008C76F1">
            <w:pPr>
              <w:ind w:firstLine="0"/>
              <w:jc w:val="left"/>
              <w:rPr>
                <w:color w:val="FF0000"/>
                <w:sz w:val="24"/>
                <w:szCs w:val="24"/>
                <w:lang w:val="ky-KG"/>
              </w:rPr>
            </w:pPr>
            <w:r w:rsidRPr="008C76F1">
              <w:rPr>
                <w:color w:val="000000" w:themeColor="text1"/>
                <w:sz w:val="24"/>
                <w:szCs w:val="24"/>
                <w:lang w:val="ky-KG"/>
              </w:rPr>
              <w:t xml:space="preserve">1.6 </w:t>
            </w:r>
            <w:r>
              <w:rPr>
                <w:sz w:val="24"/>
                <w:szCs w:val="24"/>
                <w:lang w:val="ky-KG"/>
              </w:rPr>
              <w:t>чен-өлчөмү аткарылып жатат</w:t>
            </w:r>
          </w:p>
        </w:tc>
      </w:tr>
      <w:tr w:rsidR="000B1DF5" w:rsidRPr="00CC6808" w:rsidTr="005B355A">
        <w:tc>
          <w:tcPr>
            <w:tcW w:w="712" w:type="dxa"/>
          </w:tcPr>
          <w:p w:rsidR="000B1DF5" w:rsidRDefault="007A52F2">
            <w:pPr>
              <w:ind w:firstLine="0"/>
              <w:rPr>
                <w:sz w:val="24"/>
                <w:szCs w:val="24"/>
                <w:lang w:val="ky-KG"/>
              </w:rPr>
            </w:pPr>
            <w:r>
              <w:rPr>
                <w:sz w:val="24"/>
                <w:szCs w:val="24"/>
                <w:lang w:val="ky-KG"/>
              </w:rPr>
              <w:t>1.7</w:t>
            </w:r>
          </w:p>
        </w:tc>
        <w:tc>
          <w:tcPr>
            <w:tcW w:w="5809" w:type="dxa"/>
          </w:tcPr>
          <w:p w:rsidR="00E53ADE" w:rsidRPr="00D90E02" w:rsidRDefault="001107A0" w:rsidP="002E49F9">
            <w:pPr>
              <w:ind w:firstLine="0"/>
              <w:rPr>
                <w:sz w:val="24"/>
                <w:szCs w:val="24"/>
                <w:lang w:val="ky-KG" w:eastAsia="zh-CN"/>
              </w:rPr>
            </w:pPr>
            <w:r w:rsidRPr="00D90E02">
              <w:rPr>
                <w:sz w:val="24"/>
                <w:szCs w:val="24"/>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268" w:type="dxa"/>
          </w:tcPr>
          <w:p w:rsidR="008C76F1" w:rsidRDefault="008C76F1" w:rsidP="008C76F1">
            <w:pPr>
              <w:ind w:firstLine="0"/>
              <w:rPr>
                <w:sz w:val="24"/>
                <w:szCs w:val="24"/>
                <w:lang w:val="ky-KG"/>
              </w:rPr>
            </w:pPr>
          </w:p>
          <w:p w:rsidR="008C76F1" w:rsidRDefault="008C76F1" w:rsidP="008C76F1">
            <w:pPr>
              <w:ind w:firstLine="0"/>
              <w:rPr>
                <w:sz w:val="24"/>
                <w:szCs w:val="24"/>
                <w:lang w:val="ky-KG"/>
              </w:rPr>
            </w:pPr>
          </w:p>
          <w:p w:rsidR="000B1DF5" w:rsidRDefault="000B1DF5" w:rsidP="008C76F1">
            <w:pPr>
              <w:ind w:firstLine="0"/>
              <w:jc w:val="left"/>
              <w:rPr>
                <w:sz w:val="24"/>
                <w:szCs w:val="24"/>
                <w:lang w:val="ky-KG"/>
              </w:rPr>
            </w:pPr>
          </w:p>
        </w:tc>
        <w:tc>
          <w:tcPr>
            <w:tcW w:w="3969" w:type="dxa"/>
          </w:tcPr>
          <w:p w:rsidR="000B1DF5" w:rsidRDefault="000B1DF5">
            <w:pPr>
              <w:rPr>
                <w:sz w:val="24"/>
                <w:szCs w:val="24"/>
                <w:lang w:val="ky-KG"/>
              </w:rPr>
            </w:pPr>
          </w:p>
        </w:tc>
        <w:tc>
          <w:tcPr>
            <w:tcW w:w="3119" w:type="dxa"/>
          </w:tcPr>
          <w:p w:rsidR="000B1DF5" w:rsidRDefault="00D256B4" w:rsidP="00D256B4">
            <w:pPr>
              <w:ind w:firstLine="0"/>
              <w:rPr>
                <w:i/>
                <w:color w:val="FF0000"/>
                <w:sz w:val="24"/>
                <w:szCs w:val="24"/>
                <w:lang w:val="ky-KG"/>
              </w:rPr>
            </w:pPr>
            <w:r w:rsidRPr="008C76F1">
              <w:rPr>
                <w:color w:val="000000" w:themeColor="text1"/>
                <w:sz w:val="24"/>
                <w:szCs w:val="24"/>
                <w:lang w:val="ky-KG"/>
              </w:rPr>
              <w:t>1.</w:t>
            </w:r>
            <w:r>
              <w:rPr>
                <w:color w:val="000000" w:themeColor="text1"/>
                <w:sz w:val="24"/>
                <w:szCs w:val="24"/>
                <w:lang w:val="ky-KG"/>
              </w:rPr>
              <w:t>7</w:t>
            </w:r>
            <w:r w:rsidRPr="008C76F1">
              <w:rPr>
                <w:color w:val="000000" w:themeColor="text1"/>
                <w:sz w:val="24"/>
                <w:szCs w:val="24"/>
                <w:lang w:val="ky-KG"/>
              </w:rPr>
              <w:t xml:space="preserve"> </w:t>
            </w:r>
            <w:r>
              <w:rPr>
                <w:sz w:val="24"/>
                <w:szCs w:val="24"/>
                <w:lang w:val="ky-KG"/>
              </w:rPr>
              <w:t>чен-өлчөмү аткарылып жатат</w:t>
            </w:r>
          </w:p>
        </w:tc>
      </w:tr>
      <w:tr w:rsidR="00CC42B0" w:rsidRPr="001107A0" w:rsidTr="005B355A">
        <w:tc>
          <w:tcPr>
            <w:tcW w:w="15877" w:type="dxa"/>
            <w:gridSpan w:val="5"/>
          </w:tcPr>
          <w:p w:rsidR="00CC42B0" w:rsidRPr="001107A0" w:rsidRDefault="001107A0" w:rsidP="006D5FF3">
            <w:pPr>
              <w:widowControl w:val="0"/>
              <w:tabs>
                <w:tab w:val="left" w:pos="426"/>
              </w:tabs>
              <w:ind w:firstLine="0"/>
              <w:jc w:val="center"/>
              <w:rPr>
                <w:b/>
                <w:sz w:val="24"/>
                <w:szCs w:val="24"/>
              </w:rPr>
            </w:pPr>
            <w:bookmarkStart w:id="0" w:name="кстандарт2"/>
            <w:r w:rsidRPr="001107A0">
              <w:rPr>
                <w:b/>
                <w:sz w:val="28"/>
                <w:lang w:val="ky-KG"/>
              </w:rPr>
              <w:t>2-</w:t>
            </w:r>
            <w:r w:rsidRPr="001107A0">
              <w:rPr>
                <w:b/>
                <w:sz w:val="28"/>
              </w:rPr>
              <w:t xml:space="preserve">Стандарт.  </w:t>
            </w:r>
            <w:proofErr w:type="spellStart"/>
            <w:r w:rsidRPr="001107A0">
              <w:rPr>
                <w:b/>
                <w:sz w:val="28"/>
              </w:rPr>
              <w:t>Билим</w:t>
            </w:r>
            <w:proofErr w:type="spellEnd"/>
            <w:r w:rsidRPr="001107A0">
              <w:rPr>
                <w:b/>
                <w:sz w:val="28"/>
              </w:rPr>
              <w:t xml:space="preserve"> </w:t>
            </w:r>
            <w:proofErr w:type="spellStart"/>
            <w:r w:rsidRPr="001107A0">
              <w:rPr>
                <w:b/>
                <w:sz w:val="28"/>
              </w:rPr>
              <w:t>берүү</w:t>
            </w:r>
            <w:proofErr w:type="spellEnd"/>
            <w:r w:rsidRPr="001107A0">
              <w:rPr>
                <w:b/>
                <w:sz w:val="28"/>
              </w:rPr>
              <w:t xml:space="preserve"> </w:t>
            </w:r>
            <w:proofErr w:type="spellStart"/>
            <w:r w:rsidRPr="001107A0">
              <w:rPr>
                <w:b/>
                <w:sz w:val="28"/>
              </w:rPr>
              <w:t>программаларын</w:t>
            </w:r>
            <w:proofErr w:type="spellEnd"/>
            <w:r w:rsidRPr="001107A0">
              <w:rPr>
                <w:b/>
                <w:sz w:val="28"/>
              </w:rPr>
              <w:t xml:space="preserve"> </w:t>
            </w:r>
            <w:proofErr w:type="spellStart"/>
            <w:r w:rsidRPr="001107A0">
              <w:rPr>
                <w:b/>
                <w:sz w:val="28"/>
              </w:rPr>
              <w:t>иштеп</w:t>
            </w:r>
            <w:proofErr w:type="spellEnd"/>
            <w:r w:rsidRPr="001107A0">
              <w:rPr>
                <w:b/>
                <w:sz w:val="28"/>
              </w:rPr>
              <w:t xml:space="preserve"> </w:t>
            </w:r>
            <w:proofErr w:type="spellStart"/>
            <w:r w:rsidRPr="001107A0">
              <w:rPr>
                <w:b/>
                <w:sz w:val="28"/>
              </w:rPr>
              <w:t>чыгуу</w:t>
            </w:r>
            <w:proofErr w:type="spellEnd"/>
            <w:r w:rsidRPr="001107A0">
              <w:rPr>
                <w:b/>
                <w:sz w:val="28"/>
              </w:rPr>
              <w:t xml:space="preserve"> </w:t>
            </w:r>
            <w:proofErr w:type="spellStart"/>
            <w:r w:rsidRPr="001107A0">
              <w:rPr>
                <w:b/>
                <w:sz w:val="28"/>
              </w:rPr>
              <w:t>жана</w:t>
            </w:r>
            <w:proofErr w:type="spellEnd"/>
            <w:r w:rsidRPr="001107A0">
              <w:rPr>
                <w:b/>
                <w:sz w:val="28"/>
              </w:rPr>
              <w:t xml:space="preserve"> </w:t>
            </w:r>
            <w:proofErr w:type="spellStart"/>
            <w:r w:rsidRPr="001107A0">
              <w:rPr>
                <w:b/>
                <w:sz w:val="28"/>
              </w:rPr>
              <w:t>аларды</w:t>
            </w:r>
            <w:proofErr w:type="spellEnd"/>
            <w:r w:rsidRPr="001107A0">
              <w:rPr>
                <w:b/>
                <w:sz w:val="28"/>
              </w:rPr>
              <w:t xml:space="preserve"> </w:t>
            </w:r>
            <w:proofErr w:type="spellStart"/>
            <w:r w:rsidRPr="001107A0">
              <w:rPr>
                <w:b/>
                <w:sz w:val="28"/>
              </w:rPr>
              <w:t>бекитүү</w:t>
            </w:r>
            <w:proofErr w:type="spellEnd"/>
            <w:r w:rsidRPr="001107A0">
              <w:rPr>
                <w:b/>
                <w:sz w:val="28"/>
              </w:rPr>
              <w:t xml:space="preserve"> </w:t>
            </w:r>
            <w:proofErr w:type="spellStart"/>
            <w:r w:rsidRPr="001107A0">
              <w:rPr>
                <w:b/>
                <w:sz w:val="28"/>
              </w:rPr>
              <w:t>тартиби</w:t>
            </w:r>
            <w:bookmarkEnd w:id="0"/>
            <w:proofErr w:type="spellEnd"/>
          </w:p>
        </w:tc>
      </w:tr>
      <w:tr w:rsidR="000B1DF5" w:rsidRPr="00CC6808" w:rsidTr="005B355A">
        <w:tc>
          <w:tcPr>
            <w:tcW w:w="712" w:type="dxa"/>
          </w:tcPr>
          <w:p w:rsidR="000B1DF5" w:rsidRDefault="00B81EAD">
            <w:pPr>
              <w:ind w:firstLine="0"/>
              <w:rPr>
                <w:sz w:val="24"/>
                <w:szCs w:val="24"/>
                <w:lang w:val="ky-KG"/>
              </w:rPr>
            </w:pPr>
            <w:r>
              <w:rPr>
                <w:sz w:val="24"/>
                <w:szCs w:val="24"/>
                <w:lang w:val="ky-KG"/>
              </w:rPr>
              <w:t>2.1</w:t>
            </w:r>
          </w:p>
        </w:tc>
        <w:tc>
          <w:tcPr>
            <w:tcW w:w="5809" w:type="dxa"/>
          </w:tcPr>
          <w:p w:rsidR="00E53ADE" w:rsidRPr="006D5FF3" w:rsidRDefault="001107A0" w:rsidP="002E49F9">
            <w:pPr>
              <w:pStyle w:val="tkTekst"/>
              <w:spacing w:after="0" w:line="240" w:lineRule="auto"/>
              <w:ind w:firstLine="0"/>
              <w:rPr>
                <w:rFonts w:ascii="Times New Roman" w:hAnsi="Times New Roman" w:cs="Times New Roman"/>
                <w:sz w:val="24"/>
                <w:szCs w:val="24"/>
                <w:lang w:val="ky-KG"/>
              </w:rPr>
            </w:pPr>
            <w:r w:rsidRPr="006D5FF3">
              <w:rPr>
                <w:rFonts w:ascii="Times New Roman" w:hAnsi="Times New Roman" w:cs="Times New Roman"/>
                <w:sz w:val="24"/>
                <w:szCs w:val="24"/>
                <w:lang w:val="ky-KG" w:eastAsia="ru-RU"/>
              </w:rPr>
              <w:t>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268" w:type="dxa"/>
          </w:tcPr>
          <w:p w:rsidR="000B1DF5" w:rsidRDefault="000B1DF5" w:rsidP="002E49F9">
            <w:pPr>
              <w:rPr>
                <w:sz w:val="24"/>
                <w:szCs w:val="24"/>
                <w:lang w:val="ky-KG" w:eastAsia="en-US"/>
              </w:rPr>
            </w:pPr>
          </w:p>
        </w:tc>
        <w:tc>
          <w:tcPr>
            <w:tcW w:w="3969" w:type="dxa"/>
          </w:tcPr>
          <w:p w:rsidR="000B1DF5" w:rsidRDefault="000B1DF5">
            <w:pPr>
              <w:rPr>
                <w:sz w:val="24"/>
                <w:szCs w:val="24"/>
                <w:lang w:val="ky-KG" w:eastAsia="en-US"/>
              </w:rPr>
            </w:pPr>
          </w:p>
        </w:tc>
        <w:tc>
          <w:tcPr>
            <w:tcW w:w="3119" w:type="dxa"/>
          </w:tcPr>
          <w:p w:rsidR="00810A70" w:rsidRDefault="00810A70" w:rsidP="00810A70">
            <w:pPr>
              <w:ind w:firstLine="0"/>
              <w:rPr>
                <w:sz w:val="24"/>
                <w:szCs w:val="24"/>
                <w:lang w:val="ky-KG"/>
              </w:rPr>
            </w:pPr>
          </w:p>
          <w:p w:rsidR="00810A70" w:rsidRDefault="00810A70" w:rsidP="00810A70">
            <w:pPr>
              <w:ind w:firstLine="0"/>
              <w:rPr>
                <w:sz w:val="24"/>
                <w:szCs w:val="24"/>
                <w:lang w:val="ky-KG"/>
              </w:rPr>
            </w:pPr>
          </w:p>
          <w:p w:rsidR="000B1DF5" w:rsidRDefault="00810A70" w:rsidP="00810A70">
            <w:pPr>
              <w:ind w:firstLine="0"/>
              <w:rPr>
                <w:sz w:val="24"/>
                <w:szCs w:val="24"/>
                <w:lang w:val="ky-KG"/>
              </w:rPr>
            </w:pPr>
            <w:r>
              <w:rPr>
                <w:sz w:val="24"/>
                <w:szCs w:val="24"/>
                <w:lang w:val="ky-KG"/>
              </w:rPr>
              <w:t>2.1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2.2.</w:t>
            </w:r>
          </w:p>
        </w:tc>
        <w:tc>
          <w:tcPr>
            <w:tcW w:w="5809" w:type="dxa"/>
          </w:tcPr>
          <w:p w:rsidR="0093466A" w:rsidRPr="006D5FF3" w:rsidRDefault="0093466A" w:rsidP="0093466A">
            <w:pPr>
              <w:ind w:firstLine="0"/>
              <w:rPr>
                <w:sz w:val="24"/>
                <w:szCs w:val="24"/>
                <w:lang w:val="ky-KG" w:eastAsia="zh-CN"/>
              </w:rPr>
            </w:pPr>
            <w:r w:rsidRPr="006D5FF3">
              <w:rPr>
                <w:sz w:val="24"/>
                <w:szCs w:val="24"/>
                <w:lang w:val="ky-KG"/>
              </w:rPr>
              <w:t xml:space="preserve">Билим берүү мекемеси кызмат көрсөтүү чөйрөсүнүн өкүлдөрүнүн катышуусу менен иштелип чыккан, эмгек рыногун чагылдырган, билим берүү программасынын максаттарына дал келген, универсалдуу жана профессионалдык терминдер </w:t>
            </w:r>
            <w:r w:rsidRPr="006D5FF3">
              <w:rPr>
                <w:sz w:val="24"/>
                <w:szCs w:val="24"/>
                <w:lang w:val="ky-KG"/>
              </w:rPr>
              <w:lastRenderedPageBreak/>
              <w:t>менен формулировкаланган окутуудан  күтүлүүчү натыйжаларына ээ болууга тийиш</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p>
          <w:p w:rsidR="0093466A" w:rsidRDefault="0093466A" w:rsidP="0093466A">
            <w:pPr>
              <w:ind w:firstLine="0"/>
              <w:rPr>
                <w:sz w:val="24"/>
                <w:szCs w:val="24"/>
                <w:lang w:val="ky-KG"/>
              </w:rPr>
            </w:pPr>
          </w:p>
          <w:p w:rsidR="0093466A" w:rsidRDefault="0093466A" w:rsidP="0093466A">
            <w:pPr>
              <w:ind w:firstLine="0"/>
              <w:rPr>
                <w:sz w:val="24"/>
                <w:szCs w:val="24"/>
                <w:lang w:val="ky-KG"/>
              </w:rPr>
            </w:pPr>
            <w:r>
              <w:rPr>
                <w:sz w:val="24"/>
                <w:szCs w:val="24"/>
                <w:lang w:val="ky-KG"/>
              </w:rPr>
              <w:t>2.2 чен-өлчөмү аткарылып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lastRenderedPageBreak/>
              <w:t>2.3.</w:t>
            </w:r>
          </w:p>
        </w:tc>
        <w:tc>
          <w:tcPr>
            <w:tcW w:w="5809" w:type="dxa"/>
          </w:tcPr>
          <w:p w:rsidR="0093466A" w:rsidRPr="006D5FF3" w:rsidRDefault="0093466A" w:rsidP="0093466A">
            <w:pPr>
              <w:ind w:firstLine="0"/>
              <w:rPr>
                <w:sz w:val="24"/>
                <w:szCs w:val="24"/>
                <w:lang w:val="ky-KG" w:eastAsia="zh-CN"/>
              </w:rPr>
            </w:pPr>
            <w:r w:rsidRPr="006D5FF3">
              <w:rPr>
                <w:sz w:val="24"/>
                <w:szCs w:val="24"/>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rPr>
            </w:pPr>
          </w:p>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p>
          <w:p w:rsidR="0093466A" w:rsidRDefault="0093466A" w:rsidP="0093466A">
            <w:pPr>
              <w:ind w:firstLine="0"/>
              <w:rPr>
                <w:sz w:val="24"/>
                <w:szCs w:val="24"/>
                <w:lang w:val="ky-KG"/>
              </w:rPr>
            </w:pPr>
            <w:r>
              <w:rPr>
                <w:sz w:val="24"/>
                <w:szCs w:val="24"/>
                <w:lang w:val="ky-KG"/>
              </w:rPr>
              <w:t>2.3  чен-өлчөмү  аткарылып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2.4.</w:t>
            </w:r>
          </w:p>
        </w:tc>
        <w:tc>
          <w:tcPr>
            <w:tcW w:w="5809" w:type="dxa"/>
          </w:tcPr>
          <w:p w:rsidR="0093466A" w:rsidRPr="006D5FF3" w:rsidRDefault="0093466A" w:rsidP="0093466A">
            <w:pPr>
              <w:ind w:firstLine="0"/>
              <w:rPr>
                <w:sz w:val="24"/>
                <w:szCs w:val="24"/>
                <w:lang w:val="ky-KG" w:eastAsia="zh-CN"/>
              </w:rPr>
            </w:pPr>
            <w:r w:rsidRPr="006D5FF3">
              <w:rPr>
                <w:sz w:val="24"/>
                <w:szCs w:val="24"/>
                <w:lang w:val="ky-KG"/>
              </w:rPr>
              <w:t>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тийиш</w:t>
            </w:r>
          </w:p>
        </w:tc>
        <w:tc>
          <w:tcPr>
            <w:tcW w:w="2268" w:type="dxa"/>
          </w:tcPr>
          <w:p w:rsidR="0093466A" w:rsidRDefault="0093466A" w:rsidP="0093466A">
            <w:pPr>
              <w:ind w:firstLine="381"/>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ind w:firstLine="0"/>
              <w:rPr>
                <w:sz w:val="24"/>
                <w:szCs w:val="24"/>
                <w:lang w:val="ky-KG"/>
              </w:rPr>
            </w:pPr>
          </w:p>
          <w:p w:rsidR="0093466A" w:rsidRDefault="0093466A" w:rsidP="0093466A">
            <w:pPr>
              <w:ind w:firstLine="0"/>
              <w:rPr>
                <w:sz w:val="24"/>
                <w:szCs w:val="24"/>
                <w:lang w:val="ky-KG"/>
              </w:rPr>
            </w:pPr>
          </w:p>
          <w:p w:rsidR="0093466A" w:rsidRDefault="0093466A" w:rsidP="0093466A">
            <w:pPr>
              <w:ind w:firstLine="0"/>
              <w:rPr>
                <w:sz w:val="24"/>
                <w:szCs w:val="24"/>
                <w:lang w:val="ky-KG"/>
              </w:rPr>
            </w:pPr>
            <w:r>
              <w:rPr>
                <w:sz w:val="24"/>
                <w:szCs w:val="24"/>
                <w:lang w:val="ky-KG"/>
              </w:rPr>
              <w:t>2.4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2.5</w:t>
            </w:r>
          </w:p>
        </w:tc>
        <w:tc>
          <w:tcPr>
            <w:tcW w:w="5809" w:type="dxa"/>
          </w:tcPr>
          <w:p w:rsidR="0093466A" w:rsidRPr="006D5FF3" w:rsidRDefault="0093466A" w:rsidP="0093466A">
            <w:pPr>
              <w:ind w:firstLine="0"/>
              <w:rPr>
                <w:sz w:val="24"/>
                <w:szCs w:val="24"/>
                <w:lang w:val="ky-KG"/>
              </w:rPr>
            </w:pPr>
            <w:r w:rsidRPr="006D5FF3">
              <w:rPr>
                <w:sz w:val="24"/>
                <w:szCs w:val="24"/>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268" w:type="dxa"/>
          </w:tcPr>
          <w:p w:rsidR="0093466A" w:rsidRDefault="0093466A" w:rsidP="0093466A">
            <w:pPr>
              <w:ind w:firstLine="381"/>
              <w:rPr>
                <w:sz w:val="24"/>
                <w:szCs w:val="24"/>
                <w:lang w:val="ky-KG" w:eastAsia="en-US"/>
              </w:rPr>
            </w:pPr>
          </w:p>
        </w:tc>
        <w:tc>
          <w:tcPr>
            <w:tcW w:w="3969" w:type="dxa"/>
          </w:tcPr>
          <w:p w:rsidR="0093466A" w:rsidRDefault="0093466A" w:rsidP="0093466A">
            <w:pPr>
              <w:ind w:firstLine="0"/>
              <w:jc w:val="left"/>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rPr>
              <w:t>2.5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2.6</w:t>
            </w:r>
          </w:p>
        </w:tc>
        <w:tc>
          <w:tcPr>
            <w:tcW w:w="5809" w:type="dxa"/>
          </w:tcPr>
          <w:p w:rsidR="0093466A" w:rsidRPr="006D5FF3" w:rsidRDefault="0093466A" w:rsidP="0093466A">
            <w:pPr>
              <w:ind w:firstLine="0"/>
              <w:rPr>
                <w:sz w:val="24"/>
                <w:szCs w:val="24"/>
                <w:lang w:val="ky-KG"/>
              </w:rPr>
            </w:pPr>
            <w:r w:rsidRPr="006D5FF3">
              <w:rPr>
                <w:sz w:val="24"/>
                <w:szCs w:val="24"/>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2268" w:type="dxa"/>
          </w:tcPr>
          <w:p w:rsidR="0093466A" w:rsidRDefault="0093466A" w:rsidP="0093466A">
            <w:pPr>
              <w:ind w:firstLine="0"/>
              <w:rPr>
                <w:sz w:val="24"/>
                <w:szCs w:val="24"/>
                <w:lang w:val="ky-KG" w:eastAsia="en-US"/>
              </w:rPr>
            </w:pPr>
          </w:p>
          <w:p w:rsidR="0093466A" w:rsidRDefault="0093466A" w:rsidP="0093466A">
            <w:pPr>
              <w:ind w:firstLine="0"/>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rPr>
              <w:t>2.6 чен-өлчөмү  аткарылып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2.7</w:t>
            </w:r>
          </w:p>
        </w:tc>
        <w:tc>
          <w:tcPr>
            <w:tcW w:w="5809" w:type="dxa"/>
          </w:tcPr>
          <w:p w:rsidR="0093466A" w:rsidRPr="006D5FF3" w:rsidRDefault="0093466A" w:rsidP="0093466A">
            <w:pPr>
              <w:ind w:firstLine="0"/>
              <w:rPr>
                <w:sz w:val="24"/>
                <w:szCs w:val="24"/>
                <w:lang w:val="ky-KG"/>
              </w:rPr>
            </w:pPr>
            <w:r w:rsidRPr="006D5FF3">
              <w:rPr>
                <w:rFonts w:eastAsia="Calibri"/>
                <w:sz w:val="24"/>
                <w:szCs w:val="24"/>
                <w:lang w:val="ky-KG" w:eastAsia="en-US"/>
              </w:rPr>
              <w:t>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тийиш;</w:t>
            </w:r>
          </w:p>
        </w:tc>
        <w:tc>
          <w:tcPr>
            <w:tcW w:w="2268" w:type="dxa"/>
          </w:tcPr>
          <w:p w:rsidR="0093466A" w:rsidRDefault="0093466A" w:rsidP="0093466A">
            <w:pPr>
              <w:ind w:firstLine="0"/>
              <w:rPr>
                <w:sz w:val="24"/>
                <w:szCs w:val="24"/>
                <w:lang w:val="ky-KG" w:eastAsia="en-US"/>
              </w:rPr>
            </w:pPr>
          </w:p>
        </w:tc>
        <w:tc>
          <w:tcPr>
            <w:tcW w:w="3969" w:type="dxa"/>
          </w:tcPr>
          <w:p w:rsidR="0093466A" w:rsidRDefault="0093466A" w:rsidP="0093466A">
            <w:pPr>
              <w:ind w:firstLine="33"/>
              <w:rPr>
                <w:sz w:val="24"/>
                <w:szCs w:val="24"/>
                <w:lang w:val="ky-KG" w:eastAsia="en-US"/>
              </w:rPr>
            </w:pPr>
            <w:r>
              <w:rPr>
                <w:sz w:val="24"/>
                <w:szCs w:val="24"/>
                <w:lang w:val="ky-KG" w:eastAsia="en-US"/>
              </w:rPr>
              <w:t xml:space="preserve">2.7 </w:t>
            </w:r>
            <w:r>
              <w:rPr>
                <w:sz w:val="24"/>
                <w:szCs w:val="24"/>
                <w:lang w:val="ky-KG"/>
              </w:rPr>
              <w:t>чен-өлчөмү жарым жартылай аткарылып жатат:</w:t>
            </w:r>
            <w:r>
              <w:rPr>
                <w:sz w:val="24"/>
                <w:szCs w:val="24"/>
                <w:lang w:val="ky-KG" w:eastAsia="en-US"/>
              </w:rPr>
              <w:t xml:space="preserve"> тиешелүү далилдүү документтештирилген маалыматтар, аткарылган иш чаралардын отчету же протоколдору жетишсиз</w:t>
            </w:r>
          </w:p>
        </w:tc>
        <w:tc>
          <w:tcPr>
            <w:tcW w:w="3119" w:type="dxa"/>
          </w:tcPr>
          <w:p w:rsidR="0093466A" w:rsidRDefault="0093466A" w:rsidP="0093466A">
            <w:pPr>
              <w:rPr>
                <w:sz w:val="24"/>
                <w:szCs w:val="24"/>
                <w:lang w:val="ky-KG"/>
              </w:rPr>
            </w:pP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2.8</w:t>
            </w:r>
          </w:p>
        </w:tc>
        <w:tc>
          <w:tcPr>
            <w:tcW w:w="5809" w:type="dxa"/>
          </w:tcPr>
          <w:p w:rsidR="0093466A" w:rsidRPr="00926FBD" w:rsidRDefault="0093466A" w:rsidP="0093466A">
            <w:pPr>
              <w:ind w:firstLine="0"/>
              <w:rPr>
                <w:rFonts w:eastAsia="Calibri"/>
                <w:sz w:val="24"/>
                <w:szCs w:val="24"/>
                <w:lang w:val="ky-KG" w:eastAsia="en-US"/>
              </w:rPr>
            </w:pPr>
            <w:r w:rsidRPr="00926FBD">
              <w:rPr>
                <w:sz w:val="24"/>
                <w:szCs w:val="24"/>
                <w:lang w:val="ky-KG"/>
              </w:rPr>
              <w:t>Билим берүү уюму билим берүү программасынын окуу-методикалык жактан камсыздалышы билим берүү максаттарына жана Кыргыз Республикасынын Мамлекеттик билим берүү стандартына шайкеш келишине көзөмөл жүргүзүүгө тийиш;</w:t>
            </w:r>
          </w:p>
        </w:tc>
        <w:tc>
          <w:tcPr>
            <w:tcW w:w="2268" w:type="dxa"/>
          </w:tcPr>
          <w:p w:rsidR="0093466A" w:rsidRDefault="0093466A" w:rsidP="0093466A">
            <w:pPr>
              <w:ind w:firstLine="5"/>
              <w:rPr>
                <w:sz w:val="24"/>
                <w:szCs w:val="24"/>
                <w:lang w:val="ky-KG" w:eastAsia="en-US"/>
              </w:rPr>
            </w:pPr>
          </w:p>
        </w:tc>
        <w:tc>
          <w:tcPr>
            <w:tcW w:w="3969" w:type="dxa"/>
          </w:tcPr>
          <w:p w:rsidR="0093466A" w:rsidRDefault="0093466A" w:rsidP="0093466A">
            <w:pPr>
              <w:ind w:firstLine="0"/>
              <w:rPr>
                <w:sz w:val="24"/>
                <w:szCs w:val="24"/>
                <w:lang w:val="ky-KG" w:eastAsia="en-US"/>
              </w:rPr>
            </w:pPr>
            <w:r>
              <w:rPr>
                <w:sz w:val="24"/>
                <w:szCs w:val="24"/>
                <w:lang w:val="ky-KG" w:eastAsia="en-US"/>
              </w:rPr>
              <w:t xml:space="preserve">2.8 </w:t>
            </w:r>
            <w:r>
              <w:rPr>
                <w:sz w:val="24"/>
                <w:szCs w:val="24"/>
                <w:lang w:val="ky-KG"/>
              </w:rPr>
              <w:t>чен-өлчөмү жарым жартылай аткарылып жатат:</w:t>
            </w:r>
            <w:r>
              <w:rPr>
                <w:sz w:val="24"/>
                <w:szCs w:val="24"/>
                <w:lang w:val="ky-KG" w:eastAsia="en-US"/>
              </w:rPr>
              <w:t xml:space="preserve"> тиешелүү далилдүү документтери же аткарылган иш чаралардын отчету же протоколдору толук эмес</w:t>
            </w:r>
          </w:p>
        </w:tc>
        <w:tc>
          <w:tcPr>
            <w:tcW w:w="3119" w:type="dxa"/>
          </w:tcPr>
          <w:p w:rsidR="0093466A" w:rsidRDefault="0093466A" w:rsidP="0093466A">
            <w:pPr>
              <w:rPr>
                <w:sz w:val="24"/>
                <w:szCs w:val="24"/>
                <w:lang w:val="ky-KG"/>
              </w:rPr>
            </w:pP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lastRenderedPageBreak/>
              <w:t>2.9</w:t>
            </w:r>
          </w:p>
        </w:tc>
        <w:tc>
          <w:tcPr>
            <w:tcW w:w="5809" w:type="dxa"/>
          </w:tcPr>
          <w:p w:rsidR="0093466A" w:rsidRPr="00180E63" w:rsidRDefault="0093466A" w:rsidP="0093466A">
            <w:pPr>
              <w:ind w:firstLine="0"/>
              <w:rPr>
                <w:sz w:val="24"/>
                <w:szCs w:val="24"/>
                <w:lang w:val="ky-KG"/>
              </w:rPr>
            </w:pPr>
            <w:r w:rsidRPr="00180E63">
              <w:rPr>
                <w:sz w:val="24"/>
                <w:szCs w:val="24"/>
                <w:lang w:val="ky-KG"/>
              </w:rPr>
              <w:t>Профессионалдык билим берүү программасынын аталышы (багыты) билим берүү уюмунун багытына (профилине) ылайык келүүгө тийиш</w:t>
            </w:r>
          </w:p>
        </w:tc>
        <w:tc>
          <w:tcPr>
            <w:tcW w:w="2268" w:type="dxa"/>
          </w:tcPr>
          <w:p w:rsidR="0093466A" w:rsidRDefault="0093466A" w:rsidP="0093466A">
            <w:pPr>
              <w:ind w:firstLine="381"/>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rPr>
              <w:t xml:space="preserve">2.9 чен-өлчөмү  </w:t>
            </w:r>
            <w:r>
              <w:rPr>
                <w:sz w:val="24"/>
                <w:szCs w:val="24"/>
                <w:lang w:val="ky-KG" w:eastAsia="en-US"/>
              </w:rPr>
              <w:t>аткарылып жатат:</w:t>
            </w:r>
            <w:r w:rsidRPr="001107A0">
              <w:rPr>
                <w:sz w:val="28"/>
                <w:lang w:val="ky-KG"/>
              </w:rPr>
              <w:t xml:space="preserve"> </w:t>
            </w:r>
            <w:r w:rsidRPr="008D2174">
              <w:rPr>
                <w:sz w:val="24"/>
                <w:szCs w:val="24"/>
                <w:lang w:val="ky-KG"/>
              </w:rPr>
              <w:t>билим берүү программасынын аталышы (багыты) билим берүү уюмунун багытына (профилине) ылайык кел</w:t>
            </w:r>
            <w:r>
              <w:rPr>
                <w:sz w:val="24"/>
                <w:szCs w:val="24"/>
                <w:lang w:val="ky-KG"/>
              </w:rPr>
              <w:t>ет</w:t>
            </w:r>
          </w:p>
        </w:tc>
      </w:tr>
      <w:tr w:rsidR="0093466A" w:rsidRPr="0093466A" w:rsidTr="005B355A">
        <w:tc>
          <w:tcPr>
            <w:tcW w:w="15877" w:type="dxa"/>
            <w:gridSpan w:val="5"/>
          </w:tcPr>
          <w:p w:rsidR="0093466A" w:rsidRDefault="0093466A" w:rsidP="0093466A">
            <w:pPr>
              <w:ind w:firstLine="0"/>
              <w:jc w:val="center"/>
              <w:rPr>
                <w:b/>
                <w:sz w:val="24"/>
                <w:szCs w:val="24"/>
                <w:lang w:val="ky-KG"/>
              </w:rPr>
            </w:pPr>
            <w:r w:rsidRPr="001107A0">
              <w:rPr>
                <w:b/>
                <w:sz w:val="28"/>
                <w:lang w:val="ky-KG"/>
              </w:rPr>
              <w:t>3</w:t>
            </w:r>
            <w:bookmarkStart w:id="1" w:name="кстандарт3"/>
            <w:r w:rsidRPr="001107A0">
              <w:rPr>
                <w:b/>
                <w:sz w:val="28"/>
                <w:lang w:val="ky-KG"/>
              </w:rPr>
              <w:t>-Стандарт. Билим берүү программаларын ишке ашырууга мониторинг жүргүзүү жана аларды мезгил-мезгили менен баалоо</w:t>
            </w:r>
            <w:bookmarkEnd w:id="1"/>
          </w:p>
        </w:tc>
      </w:tr>
      <w:tr w:rsidR="0093466A" w:rsidRPr="008D2174" w:rsidTr="005B355A">
        <w:tc>
          <w:tcPr>
            <w:tcW w:w="712" w:type="dxa"/>
          </w:tcPr>
          <w:p w:rsidR="0093466A" w:rsidRDefault="0093466A" w:rsidP="0093466A">
            <w:pPr>
              <w:ind w:firstLine="0"/>
              <w:rPr>
                <w:sz w:val="24"/>
                <w:szCs w:val="24"/>
                <w:lang w:val="ky-KG"/>
              </w:rPr>
            </w:pPr>
            <w:r>
              <w:rPr>
                <w:sz w:val="24"/>
                <w:szCs w:val="24"/>
                <w:lang w:val="ky-KG"/>
              </w:rPr>
              <w:t>3.1</w:t>
            </w:r>
          </w:p>
        </w:tc>
        <w:tc>
          <w:tcPr>
            <w:tcW w:w="5809" w:type="dxa"/>
          </w:tcPr>
          <w:p w:rsidR="0093466A" w:rsidRPr="00180E63" w:rsidRDefault="0093466A" w:rsidP="0093466A">
            <w:pPr>
              <w:ind w:firstLine="0"/>
              <w:rPr>
                <w:sz w:val="24"/>
                <w:szCs w:val="24"/>
                <w:lang w:val="ky-KG" w:eastAsia="zh-CN"/>
              </w:rPr>
            </w:pPr>
            <w:r w:rsidRPr="00180E63">
              <w:rPr>
                <w:sz w:val="24"/>
                <w:szCs w:val="24"/>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jc w:val="left"/>
              <w:rPr>
                <w:sz w:val="24"/>
                <w:szCs w:val="24"/>
                <w:lang w:val="ky-KG" w:eastAsia="en-US"/>
              </w:rPr>
            </w:pPr>
          </w:p>
        </w:tc>
        <w:tc>
          <w:tcPr>
            <w:tcW w:w="3119" w:type="dxa"/>
          </w:tcPr>
          <w:p w:rsidR="0093466A" w:rsidRDefault="0093466A" w:rsidP="0093466A">
            <w:pPr>
              <w:ind w:firstLine="34"/>
              <w:rPr>
                <w:color w:val="FF0000"/>
                <w:sz w:val="24"/>
                <w:szCs w:val="24"/>
                <w:lang w:val="ky-KG"/>
              </w:rPr>
            </w:pPr>
            <w:r>
              <w:rPr>
                <w:sz w:val="24"/>
                <w:szCs w:val="24"/>
                <w:lang w:val="ky-KG"/>
              </w:rPr>
              <w:t>3.1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3.2.</w:t>
            </w:r>
          </w:p>
        </w:tc>
        <w:tc>
          <w:tcPr>
            <w:tcW w:w="5809" w:type="dxa"/>
          </w:tcPr>
          <w:p w:rsidR="0093466A" w:rsidRPr="00180E63" w:rsidRDefault="0093466A" w:rsidP="0093466A">
            <w:pPr>
              <w:tabs>
                <w:tab w:val="left" w:pos="456"/>
              </w:tabs>
              <w:ind w:firstLine="173"/>
              <w:rPr>
                <w:sz w:val="24"/>
                <w:szCs w:val="24"/>
                <w:lang w:val="ky-KG"/>
              </w:rPr>
            </w:pPr>
            <w:r w:rsidRPr="00180E63">
              <w:rPr>
                <w:sz w:val="24"/>
                <w:szCs w:val="24"/>
              </w:rPr>
              <w:t xml:space="preserve">Мониторинг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мезгил-мезгили</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баалоодо</w:t>
            </w:r>
            <w:proofErr w:type="spellEnd"/>
            <w:r w:rsidRPr="00180E63">
              <w:rPr>
                <w:sz w:val="24"/>
                <w:szCs w:val="24"/>
              </w:rPr>
              <w:t xml:space="preserve"> </w:t>
            </w:r>
            <w:proofErr w:type="spellStart"/>
            <w:r w:rsidRPr="00180E63">
              <w:rPr>
                <w:sz w:val="24"/>
                <w:szCs w:val="24"/>
              </w:rPr>
              <w:t>төмөнкүлөр</w:t>
            </w:r>
            <w:proofErr w:type="spellEnd"/>
            <w:r w:rsidRPr="00180E63">
              <w:rPr>
                <w:sz w:val="24"/>
                <w:szCs w:val="24"/>
              </w:rPr>
              <w:t xml:space="preserve"> кара</w:t>
            </w:r>
            <w:r w:rsidRPr="00180E63">
              <w:rPr>
                <w:sz w:val="24"/>
                <w:szCs w:val="24"/>
                <w:lang w:val="ky-KG"/>
              </w:rPr>
              <w:t>лы</w:t>
            </w:r>
            <w:r w:rsidRPr="00180E63">
              <w:rPr>
                <w:sz w:val="24"/>
                <w:szCs w:val="24"/>
              </w:rPr>
              <w:t>ш</w:t>
            </w:r>
            <w:r w:rsidRPr="00180E63">
              <w:rPr>
                <w:sz w:val="24"/>
                <w:szCs w:val="24"/>
                <w:lang w:val="ky-KG"/>
              </w:rPr>
              <w:t>ы</w:t>
            </w:r>
            <w:r w:rsidRPr="00180E63">
              <w:rPr>
                <w:sz w:val="24"/>
                <w:szCs w:val="24"/>
              </w:rPr>
              <w:t xml:space="preserve"> </w:t>
            </w:r>
            <w:proofErr w:type="spellStart"/>
            <w:r w:rsidRPr="00180E63">
              <w:rPr>
                <w:sz w:val="24"/>
                <w:szCs w:val="24"/>
              </w:rPr>
              <w:t>керек</w:t>
            </w:r>
            <w:proofErr w:type="spellEnd"/>
            <w:r w:rsidRPr="00180E63">
              <w:rPr>
                <w:sz w:val="24"/>
                <w:szCs w:val="24"/>
              </w:rPr>
              <w:t>:</w:t>
            </w:r>
          </w:p>
          <w:p w:rsidR="0093466A" w:rsidRPr="00180E63" w:rsidRDefault="0093466A" w:rsidP="0093466A">
            <w:pPr>
              <w:widowControl w:val="0"/>
              <w:numPr>
                <w:ilvl w:val="0"/>
                <w:numId w:val="2"/>
              </w:numPr>
              <w:tabs>
                <w:tab w:val="left" w:pos="456"/>
                <w:tab w:val="left" w:pos="709"/>
                <w:tab w:val="left" w:pos="993"/>
              </w:tabs>
              <w:autoSpaceDE w:val="0"/>
              <w:autoSpaceDN w:val="0"/>
              <w:ind w:left="0" w:right="-1" w:firstLine="173"/>
              <w:rPr>
                <w:sz w:val="24"/>
                <w:szCs w:val="24"/>
              </w:rPr>
            </w:pPr>
            <w:proofErr w:type="spellStart"/>
            <w:r w:rsidRPr="00180E63">
              <w:rPr>
                <w:sz w:val="24"/>
                <w:szCs w:val="24"/>
              </w:rPr>
              <w:t>конкреттүү</w:t>
            </w:r>
            <w:proofErr w:type="spellEnd"/>
            <w:r w:rsidRPr="00180E63">
              <w:rPr>
                <w:sz w:val="24"/>
                <w:szCs w:val="24"/>
              </w:rPr>
              <w:t xml:space="preserve"> </w:t>
            </w:r>
            <w:proofErr w:type="spellStart"/>
            <w:r w:rsidRPr="00180E63">
              <w:rPr>
                <w:sz w:val="24"/>
                <w:szCs w:val="24"/>
              </w:rPr>
              <w:t>бир</w:t>
            </w:r>
            <w:proofErr w:type="spellEnd"/>
            <w:r w:rsidRPr="00180E63">
              <w:rPr>
                <w:sz w:val="24"/>
                <w:szCs w:val="24"/>
              </w:rPr>
              <w:t xml:space="preserve"> дисциплина </w:t>
            </w:r>
            <w:proofErr w:type="spellStart"/>
            <w:proofErr w:type="gramStart"/>
            <w:r w:rsidRPr="00180E63">
              <w:rPr>
                <w:sz w:val="24"/>
                <w:szCs w:val="24"/>
              </w:rPr>
              <w:t>боюнча</w:t>
            </w:r>
            <w:proofErr w:type="spellEnd"/>
            <w:r w:rsidRPr="00180E63">
              <w:rPr>
                <w:sz w:val="24"/>
                <w:szCs w:val="24"/>
              </w:rPr>
              <w:t xml:space="preserve">  </w:t>
            </w:r>
            <w:proofErr w:type="spellStart"/>
            <w:r w:rsidRPr="00180E63">
              <w:rPr>
                <w:sz w:val="24"/>
                <w:szCs w:val="24"/>
              </w:rPr>
              <w:t>программанын</w:t>
            </w:r>
            <w:proofErr w:type="spellEnd"/>
            <w:proofErr w:type="gramEnd"/>
            <w:r w:rsidRPr="00180E63">
              <w:rPr>
                <w:sz w:val="24"/>
                <w:szCs w:val="24"/>
              </w:rPr>
              <w:t xml:space="preserve"> </w:t>
            </w:r>
            <w:proofErr w:type="spellStart"/>
            <w:r w:rsidRPr="00180E63">
              <w:rPr>
                <w:sz w:val="24"/>
                <w:szCs w:val="24"/>
              </w:rPr>
              <w:t>мазмунунда</w:t>
            </w:r>
            <w:proofErr w:type="spellEnd"/>
            <w:r w:rsidRPr="00180E63">
              <w:rPr>
                <w:sz w:val="24"/>
                <w:szCs w:val="24"/>
              </w:rPr>
              <w:t xml:space="preserve"> </w:t>
            </w:r>
            <w:proofErr w:type="spellStart"/>
            <w:r w:rsidRPr="00180E63">
              <w:rPr>
                <w:sz w:val="24"/>
                <w:szCs w:val="24"/>
              </w:rPr>
              <w:t>илим</w:t>
            </w:r>
            <w:proofErr w:type="spellEnd"/>
            <w:r w:rsidRPr="00180E63">
              <w:rPr>
                <w:sz w:val="24"/>
                <w:szCs w:val="24"/>
              </w:rPr>
              <w:t xml:space="preserve"> </w:t>
            </w:r>
            <w:proofErr w:type="spellStart"/>
            <w:r w:rsidRPr="00180E63">
              <w:rPr>
                <w:sz w:val="24"/>
                <w:szCs w:val="24"/>
              </w:rPr>
              <w:t>менен</w:t>
            </w:r>
            <w:proofErr w:type="spellEnd"/>
            <w:r w:rsidRPr="00180E63">
              <w:rPr>
                <w:sz w:val="24"/>
                <w:szCs w:val="24"/>
              </w:rPr>
              <w:t xml:space="preserve"> </w:t>
            </w:r>
            <w:proofErr w:type="spellStart"/>
            <w:r w:rsidRPr="00180E63">
              <w:rPr>
                <w:sz w:val="24"/>
                <w:szCs w:val="24"/>
              </w:rPr>
              <w:t>техниканын</w:t>
            </w:r>
            <w:proofErr w:type="spellEnd"/>
            <w:r w:rsidRPr="00180E63">
              <w:rPr>
                <w:sz w:val="24"/>
                <w:szCs w:val="24"/>
              </w:rPr>
              <w:t xml:space="preserve"> </w:t>
            </w:r>
            <w:proofErr w:type="spellStart"/>
            <w:r w:rsidRPr="00180E63">
              <w:rPr>
                <w:sz w:val="24"/>
                <w:szCs w:val="24"/>
              </w:rPr>
              <w:t>акыркы</w:t>
            </w:r>
            <w:proofErr w:type="spellEnd"/>
            <w:r w:rsidRPr="00180E63">
              <w:rPr>
                <w:sz w:val="24"/>
                <w:szCs w:val="24"/>
              </w:rPr>
              <w:t xml:space="preserve"> </w:t>
            </w:r>
            <w:proofErr w:type="spellStart"/>
            <w:r w:rsidRPr="00180E63">
              <w:rPr>
                <w:sz w:val="24"/>
                <w:szCs w:val="24"/>
              </w:rPr>
              <w:t>жетишкендиктеринин</w:t>
            </w:r>
            <w:proofErr w:type="spellEnd"/>
            <w:r w:rsidRPr="00180E63">
              <w:rPr>
                <w:sz w:val="24"/>
                <w:szCs w:val="24"/>
              </w:rPr>
              <w:t xml:space="preserve"> </w:t>
            </w:r>
            <w:proofErr w:type="spellStart"/>
            <w:r w:rsidRPr="00180E63">
              <w:rPr>
                <w:sz w:val="24"/>
                <w:szCs w:val="24"/>
              </w:rPr>
              <w:t>болуусу</w:t>
            </w:r>
            <w:proofErr w:type="spellEnd"/>
            <w:r w:rsidRPr="00180E63">
              <w:rPr>
                <w:sz w:val="24"/>
                <w:szCs w:val="24"/>
              </w:rPr>
              <w:t>;</w:t>
            </w:r>
          </w:p>
          <w:p w:rsidR="0093466A" w:rsidRPr="00180E63" w:rsidRDefault="0093466A" w:rsidP="0093466A">
            <w:pPr>
              <w:widowControl w:val="0"/>
              <w:numPr>
                <w:ilvl w:val="0"/>
                <w:numId w:val="2"/>
              </w:numPr>
              <w:tabs>
                <w:tab w:val="left" w:pos="456"/>
                <w:tab w:val="left" w:pos="709"/>
              </w:tabs>
              <w:autoSpaceDE w:val="0"/>
              <w:autoSpaceDN w:val="0"/>
              <w:ind w:left="31" w:firstLine="173"/>
              <w:rPr>
                <w:sz w:val="24"/>
                <w:szCs w:val="24"/>
              </w:rPr>
            </w:pPr>
            <w:proofErr w:type="spellStart"/>
            <w:r w:rsidRPr="00180E63">
              <w:rPr>
                <w:sz w:val="24"/>
                <w:szCs w:val="24"/>
              </w:rPr>
              <w:t>коомдун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кесиптик</w:t>
            </w:r>
            <w:proofErr w:type="spellEnd"/>
            <w:r w:rsidRPr="00180E63">
              <w:rPr>
                <w:sz w:val="24"/>
                <w:szCs w:val="24"/>
              </w:rPr>
              <w:t xml:space="preserve"> </w:t>
            </w:r>
            <w:proofErr w:type="spellStart"/>
            <w:r w:rsidRPr="00180E63">
              <w:rPr>
                <w:sz w:val="24"/>
                <w:szCs w:val="24"/>
              </w:rPr>
              <w:t>чөйрөнүн</w:t>
            </w:r>
            <w:proofErr w:type="spellEnd"/>
            <w:r w:rsidRPr="00180E63">
              <w:rPr>
                <w:sz w:val="24"/>
                <w:szCs w:val="24"/>
              </w:rPr>
              <w:t xml:space="preserve"> </w:t>
            </w:r>
            <w:proofErr w:type="spellStart"/>
            <w:r w:rsidRPr="00180E63">
              <w:rPr>
                <w:sz w:val="24"/>
                <w:szCs w:val="24"/>
              </w:rPr>
              <w:t>муктаждыктарынын</w:t>
            </w:r>
            <w:proofErr w:type="spellEnd"/>
            <w:r w:rsidRPr="00180E63">
              <w:rPr>
                <w:sz w:val="24"/>
                <w:szCs w:val="24"/>
              </w:rPr>
              <w:t xml:space="preserve"> </w:t>
            </w:r>
            <w:proofErr w:type="spellStart"/>
            <w:r w:rsidRPr="00180E63">
              <w:rPr>
                <w:sz w:val="24"/>
                <w:szCs w:val="24"/>
              </w:rPr>
              <w:t>өзгөрүүсү</w:t>
            </w:r>
            <w:proofErr w:type="spellEnd"/>
            <w:r w:rsidRPr="00180E63">
              <w:rPr>
                <w:sz w:val="24"/>
                <w:szCs w:val="24"/>
              </w:rPr>
              <w:t>;</w:t>
            </w:r>
          </w:p>
          <w:p w:rsidR="0093466A" w:rsidRPr="00180E63" w:rsidRDefault="0093466A" w:rsidP="0093466A">
            <w:pPr>
              <w:widowControl w:val="0"/>
              <w:numPr>
                <w:ilvl w:val="0"/>
                <w:numId w:val="3"/>
              </w:numPr>
              <w:tabs>
                <w:tab w:val="left" w:pos="456"/>
                <w:tab w:val="left" w:pos="709"/>
              </w:tabs>
              <w:autoSpaceDE w:val="0"/>
              <w:autoSpaceDN w:val="0"/>
              <w:ind w:left="31"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окуу</w:t>
            </w:r>
            <w:proofErr w:type="spellEnd"/>
            <w:r w:rsidRPr="00180E63">
              <w:rPr>
                <w:sz w:val="24"/>
                <w:szCs w:val="24"/>
              </w:rPr>
              <w:t xml:space="preserve"> </w:t>
            </w:r>
            <w:proofErr w:type="spellStart"/>
            <w:r w:rsidRPr="00180E63">
              <w:rPr>
                <w:sz w:val="24"/>
                <w:szCs w:val="24"/>
              </w:rPr>
              <w:t>жүгү</w:t>
            </w:r>
            <w:proofErr w:type="spellEnd"/>
            <w:r w:rsidRPr="00180E63">
              <w:rPr>
                <w:sz w:val="24"/>
                <w:szCs w:val="24"/>
              </w:rPr>
              <w:t xml:space="preserve">, </w:t>
            </w:r>
            <w:proofErr w:type="spellStart"/>
            <w:r w:rsidRPr="00180E63">
              <w:rPr>
                <w:sz w:val="24"/>
                <w:szCs w:val="24"/>
              </w:rPr>
              <w:t>жетишкендиктери</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аяктоосу</w:t>
            </w:r>
            <w:proofErr w:type="spellEnd"/>
            <w:r w:rsidRPr="00180E63">
              <w:rPr>
                <w:sz w:val="24"/>
                <w:szCs w:val="24"/>
              </w:rPr>
              <w:t>;</w:t>
            </w:r>
          </w:p>
          <w:p w:rsidR="0093466A" w:rsidRPr="00180E63" w:rsidRDefault="0093466A" w:rsidP="0093466A">
            <w:pPr>
              <w:widowControl w:val="0"/>
              <w:numPr>
                <w:ilvl w:val="0"/>
                <w:numId w:val="3"/>
              </w:numPr>
              <w:tabs>
                <w:tab w:val="left" w:pos="456"/>
                <w:tab w:val="left" w:pos="709"/>
                <w:tab w:val="left" w:pos="3209"/>
                <w:tab w:val="left" w:pos="4760"/>
                <w:tab w:val="left" w:pos="6584"/>
                <w:tab w:val="left" w:pos="8031"/>
              </w:tabs>
              <w:autoSpaceDE w:val="0"/>
              <w:autoSpaceDN w:val="0"/>
              <w:ind w:left="31" w:right="128" w:firstLine="173"/>
              <w:rPr>
                <w:sz w:val="24"/>
                <w:szCs w:val="24"/>
              </w:rPr>
            </w:pPr>
            <w:proofErr w:type="spellStart"/>
            <w:r w:rsidRPr="00180E63">
              <w:rPr>
                <w:sz w:val="24"/>
                <w:szCs w:val="24"/>
              </w:rPr>
              <w:t>окуучулардын</w:t>
            </w:r>
            <w:proofErr w:type="spellEnd"/>
            <w:r w:rsidRPr="00180E63">
              <w:rPr>
                <w:sz w:val="24"/>
                <w:szCs w:val="24"/>
              </w:rPr>
              <w:t xml:space="preserve"> </w:t>
            </w: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жетишкендиктерин</w:t>
            </w:r>
            <w:proofErr w:type="spellEnd"/>
            <w:r w:rsidRPr="00180E63">
              <w:rPr>
                <w:sz w:val="24"/>
                <w:szCs w:val="24"/>
              </w:rPr>
              <w:t xml:space="preserve"> </w:t>
            </w:r>
            <w:proofErr w:type="spellStart"/>
            <w:r w:rsidRPr="00180E63">
              <w:rPr>
                <w:sz w:val="24"/>
                <w:szCs w:val="24"/>
              </w:rPr>
              <w:t>баалоо</w:t>
            </w:r>
            <w:proofErr w:type="spellEnd"/>
            <w:r w:rsidRPr="00180E63">
              <w:rPr>
                <w:sz w:val="24"/>
                <w:szCs w:val="24"/>
              </w:rPr>
              <w:t xml:space="preserve"> </w:t>
            </w:r>
            <w:proofErr w:type="spellStart"/>
            <w:r w:rsidRPr="00180E63">
              <w:rPr>
                <w:sz w:val="24"/>
                <w:szCs w:val="24"/>
              </w:rPr>
              <w:t>процедураларынын</w:t>
            </w:r>
            <w:proofErr w:type="spellEnd"/>
            <w:r w:rsidRPr="00180E63">
              <w:rPr>
                <w:sz w:val="24"/>
                <w:szCs w:val="24"/>
              </w:rPr>
              <w:t xml:space="preserve"> </w:t>
            </w:r>
            <w:proofErr w:type="spellStart"/>
            <w:r w:rsidRPr="00180E63">
              <w:rPr>
                <w:sz w:val="24"/>
                <w:szCs w:val="24"/>
              </w:rPr>
              <w:t>натыйжалуулугу</w:t>
            </w:r>
            <w:proofErr w:type="spellEnd"/>
            <w:r w:rsidRPr="00180E63">
              <w:rPr>
                <w:sz w:val="24"/>
                <w:szCs w:val="24"/>
              </w:rPr>
              <w:t>;</w:t>
            </w:r>
          </w:p>
          <w:p w:rsidR="0093466A" w:rsidRPr="00180E63" w:rsidRDefault="0093466A" w:rsidP="0093466A">
            <w:pPr>
              <w:widowControl w:val="0"/>
              <w:numPr>
                <w:ilvl w:val="0"/>
                <w:numId w:val="4"/>
              </w:numPr>
              <w:tabs>
                <w:tab w:val="left" w:pos="456"/>
                <w:tab w:val="left" w:pos="709"/>
              </w:tabs>
              <w:autoSpaceDE w:val="0"/>
              <w:autoSpaceDN w:val="0"/>
              <w:ind w:left="31" w:firstLine="173"/>
              <w:rPr>
                <w:sz w:val="24"/>
                <w:szCs w:val="24"/>
                <w:lang w:eastAsia="zh-CN"/>
              </w:rPr>
            </w:pPr>
            <w:proofErr w:type="spellStart"/>
            <w:r w:rsidRPr="00180E63">
              <w:rPr>
                <w:sz w:val="24"/>
                <w:szCs w:val="24"/>
              </w:rPr>
              <w:t>билим</w:t>
            </w:r>
            <w:proofErr w:type="spellEnd"/>
            <w:r w:rsidRPr="00180E63">
              <w:rPr>
                <w:sz w:val="24"/>
                <w:szCs w:val="24"/>
              </w:rPr>
              <w:t xml:space="preserve"> </w:t>
            </w:r>
            <w:proofErr w:type="spellStart"/>
            <w:r w:rsidRPr="00180E63">
              <w:rPr>
                <w:sz w:val="24"/>
                <w:szCs w:val="24"/>
              </w:rPr>
              <w:t>берүү</w:t>
            </w:r>
            <w:proofErr w:type="spellEnd"/>
            <w:r w:rsidRPr="00180E63">
              <w:rPr>
                <w:sz w:val="24"/>
                <w:szCs w:val="24"/>
              </w:rPr>
              <w:t xml:space="preserve"> </w:t>
            </w:r>
            <w:proofErr w:type="spellStart"/>
            <w:r w:rsidRPr="00180E63">
              <w:rPr>
                <w:sz w:val="24"/>
                <w:szCs w:val="24"/>
              </w:rPr>
              <w:t>программасын</w:t>
            </w:r>
            <w:proofErr w:type="spellEnd"/>
            <w:r w:rsidRPr="00180E63">
              <w:rPr>
                <w:sz w:val="24"/>
                <w:szCs w:val="24"/>
              </w:rPr>
              <w:t xml:space="preserve"> </w:t>
            </w:r>
            <w:proofErr w:type="spellStart"/>
            <w:r w:rsidRPr="00180E63">
              <w:rPr>
                <w:sz w:val="24"/>
                <w:szCs w:val="24"/>
              </w:rPr>
              <w:t>окутуу</w:t>
            </w:r>
            <w:proofErr w:type="spellEnd"/>
            <w:r w:rsidRPr="00180E63">
              <w:rPr>
                <w:sz w:val="24"/>
                <w:szCs w:val="24"/>
              </w:rPr>
              <w:t xml:space="preserve"> </w:t>
            </w:r>
            <w:proofErr w:type="spellStart"/>
            <w:r w:rsidRPr="00180E63">
              <w:rPr>
                <w:sz w:val="24"/>
                <w:szCs w:val="24"/>
              </w:rPr>
              <w:t>боюнча</w:t>
            </w:r>
            <w:proofErr w:type="spellEnd"/>
            <w:r w:rsidRPr="00180E63">
              <w:rPr>
                <w:sz w:val="24"/>
                <w:szCs w:val="24"/>
              </w:rPr>
              <w:t xml:space="preserve"> </w:t>
            </w:r>
            <w:proofErr w:type="spellStart"/>
            <w:r w:rsidRPr="00180E63">
              <w:rPr>
                <w:sz w:val="24"/>
                <w:szCs w:val="24"/>
              </w:rPr>
              <w:t>студенттердин</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иш</w:t>
            </w:r>
            <w:proofErr w:type="spellEnd"/>
            <w:r w:rsidRPr="00180E63">
              <w:rPr>
                <w:sz w:val="24"/>
                <w:szCs w:val="24"/>
              </w:rPr>
              <w:t xml:space="preserve"> </w:t>
            </w:r>
            <w:proofErr w:type="spellStart"/>
            <w:r w:rsidRPr="00180E63">
              <w:rPr>
                <w:sz w:val="24"/>
                <w:szCs w:val="24"/>
              </w:rPr>
              <w:t>берүүчүлөрдүн</w:t>
            </w:r>
            <w:proofErr w:type="spellEnd"/>
            <w:r w:rsidRPr="00180E63">
              <w:rPr>
                <w:sz w:val="24"/>
                <w:szCs w:val="24"/>
              </w:rPr>
              <w:t xml:space="preserve"> </w:t>
            </w:r>
            <w:proofErr w:type="spellStart"/>
            <w:r w:rsidRPr="00180E63">
              <w:rPr>
                <w:sz w:val="24"/>
                <w:szCs w:val="24"/>
              </w:rPr>
              <w:t>күтүүлөрү</w:t>
            </w:r>
            <w:proofErr w:type="spellEnd"/>
            <w:r w:rsidRPr="00180E63">
              <w:rPr>
                <w:sz w:val="24"/>
                <w:szCs w:val="24"/>
              </w:rPr>
              <w:t xml:space="preserve">, </w:t>
            </w:r>
            <w:proofErr w:type="spellStart"/>
            <w:r w:rsidRPr="00180E63">
              <w:rPr>
                <w:sz w:val="24"/>
                <w:szCs w:val="24"/>
              </w:rPr>
              <w:t>керектөөлөрү</w:t>
            </w:r>
            <w:proofErr w:type="spellEnd"/>
            <w:r w:rsidRPr="00180E63">
              <w:rPr>
                <w:sz w:val="24"/>
                <w:szCs w:val="24"/>
              </w:rPr>
              <w:t xml:space="preserve"> </w:t>
            </w:r>
            <w:proofErr w:type="spellStart"/>
            <w:r w:rsidRPr="00180E63">
              <w:rPr>
                <w:sz w:val="24"/>
                <w:szCs w:val="24"/>
              </w:rPr>
              <w:t>жана</w:t>
            </w:r>
            <w:proofErr w:type="spellEnd"/>
            <w:r w:rsidRPr="00180E63">
              <w:rPr>
                <w:sz w:val="24"/>
                <w:szCs w:val="24"/>
              </w:rPr>
              <w:t xml:space="preserve"> </w:t>
            </w:r>
            <w:proofErr w:type="spellStart"/>
            <w:r w:rsidRPr="00180E63">
              <w:rPr>
                <w:sz w:val="24"/>
                <w:szCs w:val="24"/>
              </w:rPr>
              <w:t>канааттануу</w:t>
            </w:r>
            <w:proofErr w:type="spellEnd"/>
            <w:r w:rsidRPr="00180E63">
              <w:rPr>
                <w:sz w:val="24"/>
                <w:szCs w:val="24"/>
              </w:rPr>
              <w:t xml:space="preserve"> </w:t>
            </w:r>
            <w:proofErr w:type="spellStart"/>
            <w:r w:rsidRPr="00180E63">
              <w:rPr>
                <w:sz w:val="24"/>
                <w:szCs w:val="24"/>
              </w:rPr>
              <w:t>деңгээли</w:t>
            </w:r>
            <w:proofErr w:type="spellEnd"/>
            <w:r w:rsidRPr="00180E63">
              <w:rPr>
                <w:sz w:val="24"/>
                <w:szCs w:val="24"/>
              </w:rPr>
              <w:t>.</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r>
              <w:rPr>
                <w:sz w:val="24"/>
                <w:szCs w:val="24"/>
                <w:lang w:val="ky-KG" w:eastAsia="en-US"/>
              </w:rPr>
              <w:t xml:space="preserve">3.2 </w:t>
            </w:r>
            <w:r>
              <w:rPr>
                <w:sz w:val="24"/>
                <w:szCs w:val="24"/>
                <w:lang w:val="ky-KG"/>
              </w:rPr>
              <w:t>чен-өлчөмү  жарым-жартылай аткарылат:</w:t>
            </w:r>
            <w:r w:rsidRPr="001107A0">
              <w:rPr>
                <w:sz w:val="28"/>
                <w:lang w:val="ky-KG"/>
              </w:rPr>
              <w:t xml:space="preserve"> </w:t>
            </w:r>
            <w:r>
              <w:rPr>
                <w:sz w:val="28"/>
                <w:lang w:val="ky-KG"/>
              </w:rPr>
              <w:t>м</w:t>
            </w:r>
            <w:r w:rsidRPr="00D452C0">
              <w:rPr>
                <w:sz w:val="24"/>
                <w:szCs w:val="24"/>
                <w:lang w:val="ky-KG"/>
              </w:rPr>
              <w:t>ониторинг жүргүзүүнүн документтештирилген  процедурасы</w:t>
            </w:r>
            <w:r>
              <w:rPr>
                <w:sz w:val="24"/>
                <w:szCs w:val="24"/>
                <w:lang w:val="ky-KG"/>
              </w:rPr>
              <w:t xml:space="preserve"> жок. Административдик көзөмөлдө гана уюштурулган</w:t>
            </w:r>
          </w:p>
        </w:tc>
        <w:tc>
          <w:tcPr>
            <w:tcW w:w="3119" w:type="dxa"/>
          </w:tcPr>
          <w:p w:rsidR="0093466A" w:rsidRDefault="0093466A" w:rsidP="0093466A">
            <w:pPr>
              <w:rPr>
                <w:i/>
                <w:color w:val="FF0000"/>
                <w:sz w:val="24"/>
                <w:szCs w:val="24"/>
                <w:lang w:val="ky-KG"/>
              </w:rPr>
            </w:pPr>
          </w:p>
        </w:tc>
      </w:tr>
      <w:tr w:rsidR="0093466A" w:rsidRPr="0093466A" w:rsidTr="009C3174">
        <w:trPr>
          <w:trHeight w:val="1405"/>
        </w:trPr>
        <w:tc>
          <w:tcPr>
            <w:tcW w:w="712" w:type="dxa"/>
          </w:tcPr>
          <w:p w:rsidR="0093466A" w:rsidRDefault="0093466A" w:rsidP="0093466A">
            <w:pPr>
              <w:ind w:firstLine="0"/>
              <w:rPr>
                <w:sz w:val="24"/>
                <w:szCs w:val="24"/>
                <w:lang w:val="ky-KG"/>
              </w:rPr>
            </w:pPr>
            <w:r>
              <w:rPr>
                <w:sz w:val="24"/>
                <w:szCs w:val="24"/>
                <w:lang w:val="ky-KG"/>
              </w:rPr>
              <w:t>3.3</w:t>
            </w:r>
          </w:p>
        </w:tc>
        <w:tc>
          <w:tcPr>
            <w:tcW w:w="5809" w:type="dxa"/>
          </w:tcPr>
          <w:p w:rsidR="0093466A" w:rsidRPr="00180E63" w:rsidRDefault="0093466A" w:rsidP="0093466A">
            <w:pPr>
              <w:widowControl w:val="0"/>
              <w:ind w:firstLine="0"/>
              <w:rPr>
                <w:sz w:val="24"/>
                <w:szCs w:val="24"/>
                <w:lang w:val="ky-KG" w:eastAsia="zh-CN"/>
              </w:rPr>
            </w:pPr>
            <w:r w:rsidRPr="00180E63">
              <w:rPr>
                <w:rFonts w:eastAsia="Calibri"/>
                <w:sz w:val="24"/>
                <w:szCs w:val="24"/>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2268" w:type="dxa"/>
          </w:tcPr>
          <w:p w:rsidR="0093466A" w:rsidRDefault="0093466A" w:rsidP="0093466A">
            <w:pPr>
              <w:ind w:firstLine="0"/>
              <w:rPr>
                <w:sz w:val="24"/>
                <w:szCs w:val="24"/>
                <w:lang w:val="ky-KG" w:eastAsia="en-US"/>
              </w:rPr>
            </w:pPr>
          </w:p>
        </w:tc>
        <w:tc>
          <w:tcPr>
            <w:tcW w:w="3969" w:type="dxa"/>
          </w:tcPr>
          <w:p w:rsidR="0093466A" w:rsidRPr="00D452C0" w:rsidRDefault="0093466A" w:rsidP="0093466A">
            <w:pPr>
              <w:ind w:firstLine="0"/>
              <w:rPr>
                <w:sz w:val="24"/>
                <w:szCs w:val="24"/>
                <w:lang w:val="ky-KG" w:eastAsia="en-US"/>
              </w:rPr>
            </w:pPr>
            <w:r w:rsidRPr="00D452C0">
              <w:rPr>
                <w:sz w:val="24"/>
                <w:szCs w:val="24"/>
                <w:lang w:val="ky-KG"/>
              </w:rPr>
              <w:t xml:space="preserve"> </w:t>
            </w:r>
          </w:p>
        </w:tc>
        <w:tc>
          <w:tcPr>
            <w:tcW w:w="3119" w:type="dxa"/>
          </w:tcPr>
          <w:p w:rsidR="0093466A" w:rsidRDefault="0093466A" w:rsidP="0093466A">
            <w:pPr>
              <w:ind w:firstLine="0"/>
              <w:rPr>
                <w:i/>
                <w:color w:val="FF0000"/>
                <w:sz w:val="24"/>
                <w:szCs w:val="24"/>
                <w:lang w:val="ky-KG"/>
              </w:rPr>
            </w:pPr>
            <w:r>
              <w:rPr>
                <w:sz w:val="24"/>
                <w:szCs w:val="24"/>
                <w:lang w:val="ky-KG"/>
              </w:rPr>
              <w:t>3.</w:t>
            </w:r>
            <w:r>
              <w:rPr>
                <w:sz w:val="24"/>
                <w:szCs w:val="24"/>
                <w:lang w:val="ky-KG"/>
              </w:rPr>
              <w:t>3</w:t>
            </w:r>
            <w:r>
              <w:rPr>
                <w:sz w:val="24"/>
                <w:szCs w:val="24"/>
                <w:lang w:val="ky-KG"/>
              </w:rPr>
              <w:t xml:space="preserve">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lastRenderedPageBreak/>
              <w:t>3.4</w:t>
            </w:r>
          </w:p>
        </w:tc>
        <w:tc>
          <w:tcPr>
            <w:tcW w:w="5809" w:type="dxa"/>
          </w:tcPr>
          <w:p w:rsidR="0093466A" w:rsidRPr="005B355A" w:rsidRDefault="0093466A" w:rsidP="0093466A">
            <w:pPr>
              <w:ind w:firstLine="0"/>
              <w:rPr>
                <w:sz w:val="24"/>
                <w:szCs w:val="24"/>
                <w:lang w:val="ky-KG" w:eastAsia="zh-CN"/>
              </w:rPr>
            </w:pPr>
            <w:r w:rsidRPr="005B355A">
              <w:rPr>
                <w:sz w:val="24"/>
                <w:szCs w:val="24"/>
                <w:lang w:val="ky-KG"/>
              </w:rPr>
              <w:t>Билим бе</w:t>
            </w:r>
            <w:r>
              <w:rPr>
                <w:sz w:val="24"/>
                <w:szCs w:val="24"/>
                <w:lang w:val="ky-KG"/>
              </w:rPr>
              <w:t>р</w:t>
            </w:r>
            <w:r w:rsidRPr="005B355A">
              <w:rPr>
                <w:sz w:val="24"/>
                <w:szCs w:val="24"/>
                <w:lang w:val="ky-KG"/>
              </w:rPr>
              <w:t>үү уюму мониторинг жана мезгилдүү баалоо үчүн процесстерди жана жооптуу адамдарды (кызматтарды) аныктоо керек.</w:t>
            </w:r>
          </w:p>
        </w:tc>
        <w:tc>
          <w:tcPr>
            <w:tcW w:w="2268" w:type="dxa"/>
          </w:tcPr>
          <w:p w:rsidR="0093466A" w:rsidRDefault="0093466A" w:rsidP="0093466A">
            <w:pPr>
              <w:ind w:firstLine="0"/>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ind w:firstLine="0"/>
              <w:rPr>
                <w:i/>
                <w:color w:val="FF0000"/>
                <w:sz w:val="24"/>
                <w:szCs w:val="24"/>
                <w:lang w:val="ky-KG"/>
              </w:rPr>
            </w:pPr>
            <w:r>
              <w:rPr>
                <w:sz w:val="24"/>
                <w:szCs w:val="24"/>
                <w:lang w:val="ky-KG"/>
              </w:rPr>
              <w:t>3.3 чен-өлчөмү  аткарылып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3.5</w:t>
            </w:r>
          </w:p>
        </w:tc>
        <w:tc>
          <w:tcPr>
            <w:tcW w:w="5809" w:type="dxa"/>
          </w:tcPr>
          <w:p w:rsidR="0093466A" w:rsidRPr="005B355A" w:rsidRDefault="0093466A" w:rsidP="0093466A">
            <w:pPr>
              <w:ind w:firstLine="0"/>
              <w:rPr>
                <w:sz w:val="24"/>
                <w:szCs w:val="24"/>
                <w:lang w:val="ky-KG" w:eastAsia="zh-CN"/>
              </w:rPr>
            </w:pPr>
            <w:r w:rsidRPr="005B355A">
              <w:rPr>
                <w:sz w:val="24"/>
                <w:szCs w:val="24"/>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268" w:type="dxa"/>
          </w:tcPr>
          <w:p w:rsidR="0093466A" w:rsidRDefault="0093466A" w:rsidP="0093466A">
            <w:pPr>
              <w:ind w:firstLine="0"/>
              <w:rPr>
                <w:sz w:val="24"/>
                <w:szCs w:val="24"/>
                <w:lang w:val="ky-KG" w:eastAsia="en-US"/>
              </w:rPr>
            </w:pPr>
          </w:p>
        </w:tc>
        <w:tc>
          <w:tcPr>
            <w:tcW w:w="3969" w:type="dxa"/>
          </w:tcPr>
          <w:p w:rsidR="0093466A" w:rsidRDefault="0093466A" w:rsidP="0093466A">
            <w:pPr>
              <w:ind w:firstLine="0"/>
              <w:jc w:val="left"/>
              <w:rPr>
                <w:sz w:val="24"/>
                <w:szCs w:val="24"/>
                <w:lang w:val="ky-KG" w:eastAsia="en-US"/>
              </w:rPr>
            </w:pPr>
          </w:p>
        </w:tc>
        <w:tc>
          <w:tcPr>
            <w:tcW w:w="3119" w:type="dxa"/>
          </w:tcPr>
          <w:p w:rsidR="0093466A" w:rsidRDefault="0093466A" w:rsidP="0093466A">
            <w:pPr>
              <w:ind w:firstLine="0"/>
              <w:rPr>
                <w:sz w:val="24"/>
                <w:szCs w:val="24"/>
                <w:lang w:val="ky-KG" w:eastAsia="en-US"/>
              </w:rPr>
            </w:pPr>
            <w:r>
              <w:rPr>
                <w:sz w:val="24"/>
                <w:szCs w:val="24"/>
                <w:lang w:val="ky-KG"/>
              </w:rPr>
              <w:t>3.4 чен-өлчөмү  аткарылып жатат</w:t>
            </w:r>
          </w:p>
        </w:tc>
      </w:tr>
      <w:tr w:rsidR="0093466A" w:rsidRPr="002E49F9" w:rsidTr="005B355A">
        <w:tc>
          <w:tcPr>
            <w:tcW w:w="15877" w:type="dxa"/>
            <w:gridSpan w:val="5"/>
          </w:tcPr>
          <w:p w:rsidR="0093466A" w:rsidRDefault="0093466A" w:rsidP="0093466A">
            <w:pPr>
              <w:widowControl w:val="0"/>
              <w:tabs>
                <w:tab w:val="left" w:pos="0"/>
              </w:tabs>
              <w:suppressAutoHyphens/>
              <w:ind w:firstLine="0"/>
              <w:jc w:val="center"/>
              <w:outlineLvl w:val="0"/>
              <w:rPr>
                <w:b/>
                <w:sz w:val="24"/>
                <w:szCs w:val="24"/>
                <w:lang w:val="ky-KG"/>
              </w:rPr>
            </w:pPr>
            <w:bookmarkStart w:id="2" w:name="кстандарт4"/>
            <w:r w:rsidRPr="001107A0">
              <w:rPr>
                <w:rFonts w:eastAsia="Wingdings"/>
                <w:b/>
                <w:bCs/>
                <w:color w:val="000000"/>
                <w:sz w:val="28"/>
                <w:lang w:val="ky-KG" w:eastAsia="en-US"/>
              </w:rPr>
              <w:t>4-Стандарт. Окуучулар (студенттер),  инсанга багытталган окутуу жана окуучулардын (студенттердин) жетишүүсүн  баалоо</w:t>
            </w:r>
            <w:bookmarkEnd w:id="2"/>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4.1</w:t>
            </w:r>
          </w:p>
        </w:tc>
        <w:tc>
          <w:tcPr>
            <w:tcW w:w="5809" w:type="dxa"/>
          </w:tcPr>
          <w:p w:rsidR="0093466A" w:rsidRPr="009C3174" w:rsidRDefault="0093466A" w:rsidP="0093466A">
            <w:pPr>
              <w:ind w:firstLine="31"/>
              <w:contextualSpacing/>
              <w:rPr>
                <w:b/>
                <w:bCs/>
                <w:color w:val="2B2B2B"/>
                <w:sz w:val="24"/>
                <w:szCs w:val="24"/>
                <w:lang w:val="ky-KG"/>
              </w:rPr>
            </w:pPr>
            <w:r w:rsidRPr="009C3174">
              <w:rPr>
                <w:sz w:val="24"/>
                <w:szCs w:val="24"/>
                <w:lang w:val="ky-KG"/>
              </w:rPr>
              <w:t>Педагогикалык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2268" w:type="dxa"/>
          </w:tcPr>
          <w:p w:rsidR="0093466A" w:rsidRDefault="0093466A" w:rsidP="0093466A">
            <w:pPr>
              <w:rPr>
                <w:sz w:val="24"/>
                <w:szCs w:val="24"/>
                <w:lang w:val="ky-KG"/>
              </w:rPr>
            </w:pPr>
          </w:p>
        </w:tc>
        <w:tc>
          <w:tcPr>
            <w:tcW w:w="3969" w:type="dxa"/>
          </w:tcPr>
          <w:p w:rsidR="0093466A" w:rsidRDefault="0093466A" w:rsidP="0093466A">
            <w:pPr>
              <w:rPr>
                <w:sz w:val="24"/>
                <w:szCs w:val="24"/>
                <w:lang w:val="ky-KG"/>
              </w:rPr>
            </w:pPr>
          </w:p>
        </w:tc>
        <w:tc>
          <w:tcPr>
            <w:tcW w:w="3119" w:type="dxa"/>
          </w:tcPr>
          <w:p w:rsidR="0093466A" w:rsidRDefault="0093466A" w:rsidP="0093466A">
            <w:pPr>
              <w:ind w:firstLine="0"/>
              <w:jc w:val="left"/>
              <w:rPr>
                <w:sz w:val="24"/>
                <w:szCs w:val="24"/>
                <w:lang w:val="ky-KG" w:eastAsia="en-US"/>
              </w:rPr>
            </w:pPr>
          </w:p>
          <w:p w:rsidR="0093466A" w:rsidRDefault="0093466A" w:rsidP="0093466A">
            <w:pPr>
              <w:ind w:firstLine="0"/>
              <w:jc w:val="left"/>
              <w:rPr>
                <w:sz w:val="24"/>
                <w:szCs w:val="24"/>
                <w:lang w:val="ky-KG" w:eastAsia="en-US"/>
              </w:rPr>
            </w:pPr>
          </w:p>
          <w:p w:rsidR="0093466A" w:rsidRDefault="0093466A" w:rsidP="0093466A">
            <w:pPr>
              <w:ind w:firstLine="0"/>
              <w:jc w:val="left"/>
              <w:rPr>
                <w:sz w:val="24"/>
                <w:szCs w:val="24"/>
                <w:lang w:val="ky-KG"/>
              </w:rPr>
            </w:pPr>
            <w:r>
              <w:rPr>
                <w:sz w:val="24"/>
                <w:szCs w:val="24"/>
                <w:lang w:val="ky-KG" w:eastAsia="en-US"/>
              </w:rPr>
              <w:t>4.1</w:t>
            </w:r>
            <w:r w:rsidRPr="00D452C0">
              <w:rPr>
                <w:sz w:val="24"/>
                <w:szCs w:val="24"/>
                <w:lang w:val="ky-KG" w:eastAsia="en-US"/>
              </w:rPr>
              <w:t xml:space="preserve"> </w:t>
            </w:r>
            <w:r w:rsidRPr="00D452C0">
              <w:rPr>
                <w:sz w:val="24"/>
                <w:szCs w:val="24"/>
                <w:lang w:val="ky-KG"/>
              </w:rPr>
              <w:t>чен-өлчөмү   аткарыл</w:t>
            </w:r>
            <w:r>
              <w:rPr>
                <w:sz w:val="24"/>
                <w:szCs w:val="24"/>
                <w:lang w:val="ky-KG"/>
              </w:rPr>
              <w:t xml:space="preserve">ып жатат </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4.2.</w:t>
            </w:r>
          </w:p>
        </w:tc>
        <w:tc>
          <w:tcPr>
            <w:tcW w:w="5809" w:type="dxa"/>
          </w:tcPr>
          <w:p w:rsidR="0093466A" w:rsidRPr="009C3174" w:rsidRDefault="0093466A" w:rsidP="0093466A">
            <w:pPr>
              <w:ind w:firstLine="0"/>
              <w:rPr>
                <w:sz w:val="24"/>
                <w:szCs w:val="24"/>
                <w:lang w:val="ky-KG" w:eastAsia="zh-CN"/>
              </w:rPr>
            </w:pPr>
            <w:r w:rsidRPr="009C3174">
              <w:rPr>
                <w:sz w:val="24"/>
                <w:szCs w:val="24"/>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jc w:val="left"/>
              <w:rPr>
                <w:sz w:val="24"/>
                <w:szCs w:val="24"/>
                <w:lang w:val="ky-KG" w:eastAsia="en-US"/>
              </w:rPr>
            </w:pPr>
          </w:p>
          <w:p w:rsidR="0093466A" w:rsidRDefault="0093466A" w:rsidP="0093466A">
            <w:pPr>
              <w:ind w:firstLine="0"/>
              <w:jc w:val="left"/>
              <w:rPr>
                <w:sz w:val="24"/>
                <w:szCs w:val="24"/>
                <w:lang w:val="ky-KG"/>
              </w:rPr>
            </w:pPr>
            <w:r>
              <w:rPr>
                <w:sz w:val="24"/>
                <w:szCs w:val="24"/>
                <w:lang w:val="ky-KG" w:eastAsia="en-US"/>
              </w:rPr>
              <w:t>4.2</w:t>
            </w:r>
            <w:r w:rsidRPr="00D452C0">
              <w:rPr>
                <w:sz w:val="24"/>
                <w:szCs w:val="24"/>
                <w:lang w:val="ky-KG" w:eastAsia="en-US"/>
              </w:rPr>
              <w:t xml:space="preserve"> </w:t>
            </w:r>
            <w:r w:rsidRPr="00D452C0">
              <w:rPr>
                <w:sz w:val="24"/>
                <w:szCs w:val="24"/>
                <w:lang w:val="ky-KG"/>
              </w:rPr>
              <w:t>чен-өлчөмү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4.3.</w:t>
            </w:r>
          </w:p>
        </w:tc>
        <w:tc>
          <w:tcPr>
            <w:tcW w:w="5809" w:type="dxa"/>
          </w:tcPr>
          <w:p w:rsidR="0093466A" w:rsidRPr="009C3174" w:rsidRDefault="0093466A" w:rsidP="0093466A">
            <w:pPr>
              <w:ind w:firstLine="0"/>
              <w:rPr>
                <w:sz w:val="24"/>
                <w:szCs w:val="24"/>
                <w:lang w:val="ky-KG"/>
              </w:rPr>
            </w:pPr>
            <w:r w:rsidRPr="009C3174">
              <w:rPr>
                <w:sz w:val="24"/>
                <w:szCs w:val="24"/>
                <w:lang w:val="ky-KG"/>
              </w:rPr>
              <w:t>Билим берүү уюму окугандар (студенттер)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r>
              <w:rPr>
                <w:sz w:val="24"/>
                <w:szCs w:val="24"/>
                <w:lang w:val="ky-KG" w:eastAsia="en-US"/>
              </w:rPr>
              <w:t xml:space="preserve">4.3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ып жатат: Сайттагы тиешелүү материалдар толук эмес</w:t>
            </w:r>
          </w:p>
        </w:tc>
        <w:tc>
          <w:tcPr>
            <w:tcW w:w="3119" w:type="dxa"/>
          </w:tcPr>
          <w:p w:rsidR="0093466A" w:rsidRDefault="0093466A" w:rsidP="0093466A">
            <w:pPr>
              <w:rPr>
                <w:sz w:val="24"/>
                <w:szCs w:val="24"/>
                <w:lang w:val="ky-KG"/>
              </w:rPr>
            </w:pP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4.4</w:t>
            </w:r>
          </w:p>
        </w:tc>
        <w:tc>
          <w:tcPr>
            <w:tcW w:w="5809" w:type="dxa"/>
          </w:tcPr>
          <w:p w:rsidR="0093466A" w:rsidRPr="001F4BA7" w:rsidRDefault="0093466A" w:rsidP="0093466A">
            <w:pPr>
              <w:ind w:firstLine="0"/>
              <w:rPr>
                <w:sz w:val="24"/>
                <w:szCs w:val="24"/>
                <w:lang w:val="ky-KG"/>
              </w:rPr>
            </w:pPr>
            <w:r w:rsidRPr="001F4BA7">
              <w:rPr>
                <w:sz w:val="24"/>
                <w:szCs w:val="24"/>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ind w:firstLine="0"/>
              <w:jc w:val="left"/>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4.4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4.5</w:t>
            </w:r>
          </w:p>
        </w:tc>
        <w:tc>
          <w:tcPr>
            <w:tcW w:w="5809" w:type="dxa"/>
          </w:tcPr>
          <w:p w:rsidR="0093466A" w:rsidRPr="001F4BA7" w:rsidRDefault="0093466A" w:rsidP="0093466A">
            <w:pPr>
              <w:ind w:firstLine="0"/>
              <w:rPr>
                <w:sz w:val="24"/>
                <w:szCs w:val="24"/>
                <w:lang w:val="ky-KG"/>
              </w:rPr>
            </w:pPr>
            <w:r w:rsidRPr="001F4BA7">
              <w:rPr>
                <w:sz w:val="24"/>
                <w:szCs w:val="24"/>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w:t>
            </w:r>
            <w:r w:rsidRPr="001F4BA7">
              <w:rPr>
                <w:sz w:val="24"/>
                <w:szCs w:val="24"/>
                <w:lang w:val="ky-KG"/>
              </w:rPr>
              <w:lastRenderedPageBreak/>
              <w:t>өлчөмдөр жөнүндө окуучуларга (студенттерге) толук маалымат берүүлүсү;</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rPr>
                <w:sz w:val="24"/>
                <w:szCs w:val="24"/>
                <w:lang w:val="ky-KG" w:eastAsia="en-US"/>
              </w:rPr>
            </w:pPr>
          </w:p>
          <w:p w:rsidR="0093466A" w:rsidRDefault="0093466A" w:rsidP="0093466A">
            <w:pPr>
              <w:ind w:firstLine="0"/>
              <w:rPr>
                <w:sz w:val="24"/>
                <w:szCs w:val="24"/>
                <w:lang w:val="ky-KG" w:eastAsia="en-US"/>
              </w:rPr>
            </w:pPr>
          </w:p>
          <w:p w:rsidR="0093466A" w:rsidRDefault="0093466A" w:rsidP="0093466A">
            <w:pPr>
              <w:ind w:firstLine="0"/>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4.5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lastRenderedPageBreak/>
              <w:t>4.6</w:t>
            </w:r>
          </w:p>
        </w:tc>
        <w:tc>
          <w:tcPr>
            <w:tcW w:w="5809" w:type="dxa"/>
          </w:tcPr>
          <w:p w:rsidR="0093466A" w:rsidRPr="001F4BA7" w:rsidRDefault="0093466A" w:rsidP="0093466A">
            <w:pPr>
              <w:ind w:firstLine="0"/>
              <w:rPr>
                <w:sz w:val="24"/>
                <w:szCs w:val="24"/>
                <w:lang w:val="ky-KG"/>
              </w:rPr>
            </w:pPr>
            <w:r>
              <w:rPr>
                <w:sz w:val="24"/>
                <w:szCs w:val="24"/>
                <w:lang w:val="ky-KG"/>
              </w:rPr>
              <w:t>О</w:t>
            </w:r>
            <w:r w:rsidRPr="001F4BA7">
              <w:rPr>
                <w:sz w:val="24"/>
                <w:szCs w:val="24"/>
                <w:lang w:val="ky-KG"/>
              </w:rPr>
              <w:t>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ind w:firstLine="0"/>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4.6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4.7</w:t>
            </w:r>
          </w:p>
        </w:tc>
        <w:tc>
          <w:tcPr>
            <w:tcW w:w="5809" w:type="dxa"/>
          </w:tcPr>
          <w:p w:rsidR="0093466A" w:rsidRPr="001F4BA7" w:rsidRDefault="0093466A" w:rsidP="0093466A">
            <w:pPr>
              <w:ind w:firstLine="0"/>
              <w:rPr>
                <w:sz w:val="24"/>
                <w:szCs w:val="24"/>
                <w:lang w:val="ky-KG"/>
              </w:rPr>
            </w:pPr>
            <w:r w:rsidRPr="001F4BA7">
              <w:rPr>
                <w:sz w:val="24"/>
                <w:szCs w:val="24"/>
                <w:lang w:val="ky-KG"/>
              </w:rPr>
              <w:t>Окугандардын (студенттердин) даттанууларына чара көрүүнүн иштелип чыккан жана колдонууга киргизилген жол-жоболорунун болуусу;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jc w:val="left"/>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 xml:space="preserve">4.7 </w:t>
            </w:r>
            <w:r w:rsidRPr="00D452C0">
              <w:rPr>
                <w:sz w:val="24"/>
                <w:szCs w:val="24"/>
                <w:lang w:val="ky-KG"/>
              </w:rPr>
              <w:t xml:space="preserve">чен-өлчөмү </w:t>
            </w:r>
            <w:r>
              <w:rPr>
                <w:sz w:val="24"/>
                <w:szCs w:val="24"/>
                <w:lang w:val="ky-KG"/>
              </w:rPr>
              <w:t xml:space="preserve"> </w:t>
            </w:r>
            <w:r w:rsidRPr="00D452C0">
              <w:rPr>
                <w:sz w:val="24"/>
                <w:szCs w:val="24"/>
                <w:lang w:val="ky-KG"/>
              </w:rPr>
              <w:t>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4.8</w:t>
            </w:r>
          </w:p>
        </w:tc>
        <w:tc>
          <w:tcPr>
            <w:tcW w:w="5809" w:type="dxa"/>
          </w:tcPr>
          <w:p w:rsidR="0093466A" w:rsidRPr="001F4BA7" w:rsidRDefault="0093466A" w:rsidP="0093466A">
            <w:pPr>
              <w:ind w:firstLine="0"/>
              <w:rPr>
                <w:sz w:val="24"/>
                <w:szCs w:val="24"/>
                <w:lang w:val="ky-KG"/>
              </w:rPr>
            </w:pPr>
            <w:r w:rsidRPr="001F4BA7">
              <w:rPr>
                <w:sz w:val="24"/>
                <w:szCs w:val="24"/>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jc w:val="left"/>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 xml:space="preserve">4.8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4.9</w:t>
            </w:r>
          </w:p>
        </w:tc>
        <w:tc>
          <w:tcPr>
            <w:tcW w:w="5809" w:type="dxa"/>
          </w:tcPr>
          <w:p w:rsidR="0093466A" w:rsidRPr="001F4BA7" w:rsidRDefault="0093466A" w:rsidP="0093466A">
            <w:pPr>
              <w:ind w:firstLine="0"/>
              <w:rPr>
                <w:sz w:val="24"/>
                <w:szCs w:val="24"/>
                <w:lang w:val="ky-KG"/>
              </w:rPr>
            </w:pPr>
            <w:r w:rsidRPr="001F4BA7">
              <w:rPr>
                <w:sz w:val="24"/>
                <w:szCs w:val="24"/>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268" w:type="dxa"/>
          </w:tcPr>
          <w:p w:rsidR="0093466A" w:rsidRDefault="0093466A" w:rsidP="0093466A">
            <w:pPr>
              <w:ind w:firstLine="0"/>
              <w:rPr>
                <w:sz w:val="24"/>
                <w:szCs w:val="24"/>
                <w:lang w:val="ky-KG" w:eastAsia="en-US"/>
              </w:rPr>
            </w:pPr>
          </w:p>
        </w:tc>
        <w:tc>
          <w:tcPr>
            <w:tcW w:w="3969" w:type="dxa"/>
          </w:tcPr>
          <w:p w:rsidR="0093466A" w:rsidRDefault="0093466A" w:rsidP="0093466A">
            <w:pPr>
              <w:ind w:firstLine="0"/>
              <w:rPr>
                <w:sz w:val="24"/>
                <w:szCs w:val="24"/>
                <w:lang w:val="ky-KG" w:eastAsia="en-US"/>
              </w:rPr>
            </w:pPr>
            <w:r>
              <w:rPr>
                <w:sz w:val="24"/>
                <w:szCs w:val="24"/>
                <w:lang w:val="ky-KG" w:eastAsia="en-US"/>
              </w:rPr>
              <w:t xml:space="preserve">4.9 </w:t>
            </w:r>
            <w:r w:rsidRPr="00D452C0">
              <w:rPr>
                <w:sz w:val="24"/>
                <w:szCs w:val="24"/>
                <w:lang w:val="ky-KG"/>
              </w:rPr>
              <w:t xml:space="preserve">чен-өлчөмү </w:t>
            </w:r>
            <w:r>
              <w:rPr>
                <w:sz w:val="24"/>
                <w:szCs w:val="24"/>
                <w:lang w:val="ky-KG"/>
              </w:rPr>
              <w:t xml:space="preserve"> жарым-жартылай </w:t>
            </w:r>
            <w:r w:rsidRPr="00D452C0">
              <w:rPr>
                <w:sz w:val="24"/>
                <w:szCs w:val="24"/>
                <w:lang w:val="ky-KG"/>
              </w:rPr>
              <w:t xml:space="preserve"> аткарыл</w:t>
            </w:r>
            <w:r>
              <w:rPr>
                <w:sz w:val="24"/>
                <w:szCs w:val="24"/>
                <w:lang w:val="ky-KG"/>
              </w:rPr>
              <w:t xml:space="preserve">ып жатат: </w:t>
            </w:r>
            <w:r w:rsidRPr="001F4BA7">
              <w:rPr>
                <w:sz w:val="24"/>
                <w:szCs w:val="24"/>
                <w:lang w:val="ky-KG"/>
              </w:rPr>
              <w:t xml:space="preserve">курстар, ийримдер </w:t>
            </w:r>
            <w:r>
              <w:rPr>
                <w:sz w:val="24"/>
                <w:szCs w:val="24"/>
                <w:lang w:val="ky-KG"/>
              </w:rPr>
              <w:t>бар, бирок студенттердин канааттануусу үчүн дагы кошумча суроо талаптарга жооп берген курстар жок</w:t>
            </w:r>
          </w:p>
        </w:tc>
        <w:tc>
          <w:tcPr>
            <w:tcW w:w="3119" w:type="dxa"/>
          </w:tcPr>
          <w:p w:rsidR="0093466A" w:rsidRDefault="0093466A" w:rsidP="0093466A">
            <w:pPr>
              <w:rPr>
                <w:sz w:val="24"/>
                <w:szCs w:val="24"/>
                <w:lang w:val="ky-KG"/>
              </w:rPr>
            </w:pP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4.10</w:t>
            </w:r>
          </w:p>
        </w:tc>
        <w:tc>
          <w:tcPr>
            <w:tcW w:w="5809" w:type="dxa"/>
          </w:tcPr>
          <w:p w:rsidR="0093466A" w:rsidRPr="001E1459" w:rsidRDefault="0093466A" w:rsidP="0093466A">
            <w:pPr>
              <w:ind w:firstLine="0"/>
              <w:rPr>
                <w:sz w:val="24"/>
                <w:szCs w:val="24"/>
                <w:lang w:val="ky-KG"/>
              </w:rPr>
            </w:pPr>
            <w:r w:rsidRPr="001E1459">
              <w:rPr>
                <w:sz w:val="24"/>
                <w:szCs w:val="24"/>
                <w:lang w:val="ky-KG"/>
              </w:rPr>
              <w:t>Билим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268" w:type="dxa"/>
          </w:tcPr>
          <w:p w:rsidR="0093466A" w:rsidRDefault="0093466A" w:rsidP="0093466A">
            <w:pPr>
              <w:ind w:firstLine="0"/>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4.</w:t>
            </w:r>
            <w:r>
              <w:rPr>
                <w:sz w:val="24"/>
                <w:szCs w:val="24"/>
                <w:lang w:val="ky-KG" w:eastAsia="en-US"/>
              </w:rPr>
              <w:t>10</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4.11</w:t>
            </w:r>
          </w:p>
        </w:tc>
        <w:tc>
          <w:tcPr>
            <w:tcW w:w="5809" w:type="dxa"/>
          </w:tcPr>
          <w:p w:rsidR="0093466A" w:rsidRPr="001E1459" w:rsidRDefault="0093466A" w:rsidP="0093466A">
            <w:pPr>
              <w:ind w:firstLine="0"/>
              <w:rPr>
                <w:sz w:val="24"/>
                <w:szCs w:val="24"/>
                <w:lang w:val="ky-KG"/>
              </w:rPr>
            </w:pPr>
            <w:r>
              <w:rPr>
                <w:sz w:val="24"/>
                <w:szCs w:val="24"/>
                <w:lang w:val="ky-KG"/>
              </w:rPr>
              <w:t>О</w:t>
            </w:r>
            <w:r w:rsidRPr="001E1459">
              <w:rPr>
                <w:sz w:val="24"/>
                <w:szCs w:val="24"/>
                <w:lang w:val="ky-KG"/>
              </w:rPr>
              <w:t>кутуунун (кызмат көрсөтүүнүн) ар түрдүү ийкемдүү варианттарын (электрондук, дистанциялык окутуу технологияларын) пайдалануусу;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4.1</w:t>
            </w:r>
            <w:r>
              <w:rPr>
                <w:sz w:val="24"/>
                <w:szCs w:val="24"/>
                <w:lang w:val="ky-KG" w:eastAsia="en-US"/>
              </w:rPr>
              <w:t>1</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4.12</w:t>
            </w:r>
          </w:p>
        </w:tc>
        <w:tc>
          <w:tcPr>
            <w:tcW w:w="5809" w:type="dxa"/>
          </w:tcPr>
          <w:p w:rsidR="0093466A" w:rsidRPr="001E1459" w:rsidRDefault="0093466A" w:rsidP="0093466A">
            <w:pPr>
              <w:ind w:firstLine="0"/>
              <w:rPr>
                <w:sz w:val="24"/>
                <w:szCs w:val="24"/>
                <w:lang w:val="ky-KG"/>
              </w:rPr>
            </w:pPr>
            <w:r w:rsidRPr="001E1459">
              <w:rPr>
                <w:sz w:val="24"/>
                <w:szCs w:val="24"/>
                <w:lang w:val="ky-KG"/>
              </w:rPr>
              <w:t>Билим берүү программаларында студенттердин окуусу менен байланышкан практикалык тажрыйба алуу үчүн окуу жайынын сыртында өтүүчү практиканын, стажировкалардын, интернатуранын жана окутуунун башка түрлөрүнүн болушу;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 xml:space="preserve">4.12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lastRenderedPageBreak/>
              <w:t>4.13</w:t>
            </w:r>
          </w:p>
        </w:tc>
        <w:tc>
          <w:tcPr>
            <w:tcW w:w="5809" w:type="dxa"/>
          </w:tcPr>
          <w:p w:rsidR="0093466A" w:rsidRPr="001E1459" w:rsidRDefault="0093466A" w:rsidP="0093466A">
            <w:pPr>
              <w:ind w:firstLine="0"/>
              <w:rPr>
                <w:sz w:val="24"/>
                <w:szCs w:val="24"/>
                <w:lang w:val="ky-KG"/>
              </w:rPr>
            </w:pPr>
            <w:r w:rsidRPr="001E1459">
              <w:rPr>
                <w:sz w:val="24"/>
                <w:szCs w:val="24"/>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268" w:type="dxa"/>
          </w:tcPr>
          <w:p w:rsidR="0093466A" w:rsidRDefault="0093466A" w:rsidP="0093466A">
            <w:pPr>
              <w:rPr>
                <w:sz w:val="24"/>
                <w:szCs w:val="24"/>
                <w:lang w:val="ky-KG" w:eastAsia="en-US"/>
              </w:rPr>
            </w:pPr>
          </w:p>
        </w:tc>
        <w:tc>
          <w:tcPr>
            <w:tcW w:w="3969" w:type="dxa"/>
          </w:tcPr>
          <w:p w:rsidR="0093466A" w:rsidRDefault="0093466A" w:rsidP="0093466A">
            <w:pPr>
              <w:ind w:firstLine="0"/>
              <w:rPr>
                <w:sz w:val="24"/>
                <w:szCs w:val="24"/>
                <w:lang w:val="ky-KG" w:eastAsia="en-US"/>
              </w:rPr>
            </w:pPr>
          </w:p>
        </w:tc>
        <w:tc>
          <w:tcPr>
            <w:tcW w:w="3119" w:type="dxa"/>
          </w:tcPr>
          <w:p w:rsidR="0093466A" w:rsidRDefault="0093466A" w:rsidP="0093466A">
            <w:pPr>
              <w:ind w:firstLine="0"/>
              <w:rPr>
                <w:sz w:val="24"/>
                <w:szCs w:val="24"/>
                <w:lang w:val="ky-KG"/>
              </w:rPr>
            </w:pPr>
            <w:r>
              <w:rPr>
                <w:sz w:val="24"/>
                <w:szCs w:val="24"/>
                <w:lang w:val="ky-KG" w:eastAsia="en-US"/>
              </w:rPr>
              <w:t xml:space="preserve">4.13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4.14</w:t>
            </w:r>
          </w:p>
        </w:tc>
        <w:tc>
          <w:tcPr>
            <w:tcW w:w="5809" w:type="dxa"/>
          </w:tcPr>
          <w:p w:rsidR="0093466A" w:rsidRPr="001E1459" w:rsidRDefault="0093466A" w:rsidP="0093466A">
            <w:pPr>
              <w:ind w:firstLine="0"/>
              <w:rPr>
                <w:sz w:val="24"/>
                <w:szCs w:val="24"/>
                <w:lang w:val="ky-KG"/>
              </w:rPr>
            </w:pPr>
            <w:r w:rsidRPr="001E1459">
              <w:rPr>
                <w:sz w:val="24"/>
                <w:szCs w:val="24"/>
                <w:lang w:val="ky-KG"/>
              </w:rPr>
              <w:t>Окутуучулук-профессордук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268" w:type="dxa"/>
          </w:tcPr>
          <w:p w:rsidR="0093466A" w:rsidRPr="00577AA4" w:rsidRDefault="0093466A" w:rsidP="0093466A">
            <w:pPr>
              <w:ind w:firstLine="0"/>
              <w:rPr>
                <w:sz w:val="24"/>
                <w:szCs w:val="24"/>
                <w:lang w:val="ky-KG" w:eastAsia="en-US"/>
              </w:rPr>
            </w:pPr>
          </w:p>
        </w:tc>
        <w:tc>
          <w:tcPr>
            <w:tcW w:w="3969" w:type="dxa"/>
          </w:tcPr>
          <w:p w:rsidR="0093466A" w:rsidRDefault="0093466A" w:rsidP="0093466A">
            <w:pPr>
              <w:ind w:firstLine="0"/>
              <w:rPr>
                <w:sz w:val="24"/>
                <w:szCs w:val="24"/>
                <w:lang w:val="ky-KG" w:eastAsia="en-US"/>
              </w:rPr>
            </w:pPr>
            <w:r w:rsidRPr="00577AA4">
              <w:rPr>
                <w:sz w:val="24"/>
                <w:szCs w:val="24"/>
                <w:lang w:val="ky-KG" w:eastAsia="en-US"/>
              </w:rPr>
              <w:t>4.1</w:t>
            </w:r>
            <w:r>
              <w:rPr>
                <w:sz w:val="24"/>
                <w:szCs w:val="24"/>
                <w:lang w:val="ky-KG" w:eastAsia="en-US"/>
              </w:rPr>
              <w:t>4</w:t>
            </w:r>
            <w:r w:rsidRPr="00577AA4">
              <w:rPr>
                <w:sz w:val="24"/>
                <w:szCs w:val="24"/>
                <w:lang w:val="ky-KG" w:eastAsia="en-US"/>
              </w:rPr>
              <w:t xml:space="preserve"> </w:t>
            </w:r>
            <w:r w:rsidRPr="00577AA4">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ат</w:t>
            </w:r>
            <w:r w:rsidRPr="00577AA4">
              <w:rPr>
                <w:sz w:val="24"/>
                <w:szCs w:val="24"/>
                <w:lang w:val="ky-KG"/>
              </w:rPr>
              <w:t>: окутуучулар</w:t>
            </w:r>
            <w:r>
              <w:rPr>
                <w:sz w:val="24"/>
                <w:szCs w:val="24"/>
                <w:lang w:val="ky-KG"/>
              </w:rPr>
              <w:t xml:space="preserve">дын өзүнүн </w:t>
            </w:r>
            <w:r w:rsidRPr="00577AA4">
              <w:rPr>
                <w:sz w:val="24"/>
                <w:szCs w:val="24"/>
                <w:lang w:val="ky-KG"/>
              </w:rPr>
              <w:t xml:space="preserve"> илимий иштериндеги 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толук эмес</w:t>
            </w:r>
          </w:p>
        </w:tc>
        <w:tc>
          <w:tcPr>
            <w:tcW w:w="3119" w:type="dxa"/>
          </w:tcPr>
          <w:p w:rsidR="0093466A" w:rsidRDefault="0093466A" w:rsidP="0093466A">
            <w:pPr>
              <w:rPr>
                <w:sz w:val="24"/>
                <w:szCs w:val="24"/>
                <w:lang w:val="ky-KG"/>
              </w:rPr>
            </w:pPr>
          </w:p>
        </w:tc>
      </w:tr>
      <w:tr w:rsidR="0093466A" w:rsidRPr="0093466A" w:rsidTr="005B355A">
        <w:tc>
          <w:tcPr>
            <w:tcW w:w="712" w:type="dxa"/>
          </w:tcPr>
          <w:p w:rsidR="0093466A" w:rsidRDefault="0093466A" w:rsidP="0093466A">
            <w:pPr>
              <w:ind w:firstLine="0"/>
              <w:rPr>
                <w:sz w:val="24"/>
                <w:szCs w:val="24"/>
                <w:lang w:val="ky-KG"/>
              </w:rPr>
            </w:pPr>
          </w:p>
        </w:tc>
        <w:tc>
          <w:tcPr>
            <w:tcW w:w="5809" w:type="dxa"/>
          </w:tcPr>
          <w:p w:rsidR="0093466A" w:rsidRPr="00CF11CC" w:rsidRDefault="0093466A" w:rsidP="0093466A">
            <w:pPr>
              <w:ind w:firstLine="0"/>
              <w:rPr>
                <w:sz w:val="28"/>
                <w:lang w:val="ky-KG"/>
              </w:rPr>
            </w:pPr>
          </w:p>
        </w:tc>
        <w:tc>
          <w:tcPr>
            <w:tcW w:w="2268" w:type="dxa"/>
          </w:tcPr>
          <w:p w:rsidR="0093466A" w:rsidRDefault="0093466A" w:rsidP="0093466A">
            <w:pPr>
              <w:rPr>
                <w:sz w:val="24"/>
                <w:szCs w:val="24"/>
                <w:lang w:val="ky-KG" w:eastAsia="en-US"/>
              </w:rPr>
            </w:pPr>
          </w:p>
        </w:tc>
        <w:tc>
          <w:tcPr>
            <w:tcW w:w="3969" w:type="dxa"/>
          </w:tcPr>
          <w:p w:rsidR="0093466A" w:rsidRDefault="0093466A" w:rsidP="0093466A">
            <w:pPr>
              <w:rPr>
                <w:sz w:val="24"/>
                <w:szCs w:val="24"/>
                <w:lang w:val="ky-KG" w:eastAsia="en-US"/>
              </w:rPr>
            </w:pPr>
          </w:p>
        </w:tc>
        <w:tc>
          <w:tcPr>
            <w:tcW w:w="3119" w:type="dxa"/>
          </w:tcPr>
          <w:p w:rsidR="0093466A" w:rsidRDefault="0093466A" w:rsidP="0093466A">
            <w:pPr>
              <w:rPr>
                <w:sz w:val="24"/>
                <w:szCs w:val="24"/>
                <w:lang w:val="ky-KG"/>
              </w:rPr>
            </w:pPr>
          </w:p>
        </w:tc>
      </w:tr>
      <w:tr w:rsidR="0093466A" w:rsidRPr="0093466A" w:rsidTr="005B355A">
        <w:tc>
          <w:tcPr>
            <w:tcW w:w="15877" w:type="dxa"/>
            <w:gridSpan w:val="5"/>
          </w:tcPr>
          <w:p w:rsidR="0093466A" w:rsidRDefault="0093466A" w:rsidP="0093466A">
            <w:pPr>
              <w:widowControl w:val="0"/>
              <w:tabs>
                <w:tab w:val="left" w:pos="0"/>
              </w:tabs>
              <w:suppressAutoHyphens/>
              <w:ind w:firstLine="0"/>
              <w:jc w:val="center"/>
              <w:rPr>
                <w:b/>
                <w:sz w:val="24"/>
                <w:szCs w:val="24"/>
                <w:lang w:val="ky-KG"/>
              </w:rPr>
            </w:pPr>
            <w:bookmarkStart w:id="3" w:name="кстандарт5"/>
            <w:r w:rsidRPr="00CF11CC">
              <w:rPr>
                <w:b/>
                <w:bCs/>
                <w:sz w:val="28"/>
                <w:lang w:val="ky-KG"/>
              </w:rPr>
              <w:t>5-Стандарт.  Окуучуларды (студенттерди) кабыл алуу, билим берүүнүн натыйжаларын таануу жана окуучуларды (студенттерди) бүтүрүү</w:t>
            </w:r>
            <w:bookmarkEnd w:id="3"/>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5.1</w:t>
            </w:r>
          </w:p>
        </w:tc>
        <w:tc>
          <w:tcPr>
            <w:tcW w:w="5809" w:type="dxa"/>
          </w:tcPr>
          <w:p w:rsidR="0093466A" w:rsidRPr="00EB0566" w:rsidRDefault="0093466A" w:rsidP="0093466A">
            <w:pPr>
              <w:ind w:firstLine="0"/>
              <w:rPr>
                <w:sz w:val="24"/>
                <w:szCs w:val="24"/>
                <w:lang w:val="ky-KG"/>
              </w:rPr>
            </w:pPr>
            <w:r w:rsidRPr="00EB0566">
              <w:rPr>
                <w:sz w:val="24"/>
                <w:szCs w:val="24"/>
                <w:lang w:val="ky-KG"/>
              </w:rPr>
              <w:t>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jc w:val="left"/>
              <w:rPr>
                <w:sz w:val="24"/>
                <w:szCs w:val="24"/>
                <w:lang w:val="ky-KG" w:eastAsia="en-US"/>
              </w:rPr>
            </w:pPr>
          </w:p>
          <w:p w:rsidR="0093466A" w:rsidRDefault="0093466A" w:rsidP="0093466A">
            <w:pPr>
              <w:ind w:firstLine="0"/>
              <w:jc w:val="left"/>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5.1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5.2</w:t>
            </w:r>
          </w:p>
        </w:tc>
        <w:tc>
          <w:tcPr>
            <w:tcW w:w="5809" w:type="dxa"/>
          </w:tcPr>
          <w:p w:rsidR="0093466A" w:rsidRPr="00EB0566" w:rsidRDefault="0093466A" w:rsidP="0093466A">
            <w:pPr>
              <w:ind w:firstLine="0"/>
              <w:rPr>
                <w:sz w:val="24"/>
                <w:szCs w:val="24"/>
                <w:lang w:val="ky-KG"/>
              </w:rPr>
            </w:pPr>
            <w:r>
              <w:rPr>
                <w:sz w:val="24"/>
                <w:szCs w:val="24"/>
                <w:lang w:val="ky-KG"/>
              </w:rPr>
              <w:t>Б</w:t>
            </w:r>
            <w:r w:rsidRPr="00EB0566">
              <w:rPr>
                <w:sz w:val="24"/>
                <w:szCs w:val="24"/>
                <w:lang w:val="ky-KG"/>
              </w:rPr>
              <w:t>илим берүү уюмунда окуучуларды (студенттерди) кабыл алуу эрежелерин, прицесстерин ачык-айкын жана ырааттуу колдонуу</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jc w:val="left"/>
              <w:rPr>
                <w:sz w:val="24"/>
                <w:szCs w:val="24"/>
                <w:lang w:val="ky-KG" w:eastAsia="en-US"/>
              </w:rPr>
            </w:pPr>
          </w:p>
          <w:p w:rsidR="0093466A" w:rsidRDefault="0093466A" w:rsidP="0093466A">
            <w:pPr>
              <w:ind w:firstLine="0"/>
              <w:jc w:val="left"/>
              <w:rPr>
                <w:sz w:val="24"/>
                <w:szCs w:val="24"/>
                <w:lang w:val="ky-KG"/>
              </w:rPr>
            </w:pPr>
            <w:r>
              <w:rPr>
                <w:sz w:val="24"/>
                <w:szCs w:val="24"/>
                <w:lang w:val="ky-KG" w:eastAsia="en-US"/>
              </w:rPr>
              <w:t xml:space="preserve">5.2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5. 3</w:t>
            </w:r>
          </w:p>
        </w:tc>
        <w:tc>
          <w:tcPr>
            <w:tcW w:w="5809" w:type="dxa"/>
          </w:tcPr>
          <w:p w:rsidR="0093466A" w:rsidRPr="00EB0566" w:rsidRDefault="0093466A" w:rsidP="0093466A">
            <w:pPr>
              <w:ind w:firstLine="0"/>
              <w:rPr>
                <w:sz w:val="24"/>
                <w:szCs w:val="24"/>
                <w:lang w:val="ky-KG"/>
              </w:rPr>
            </w:pPr>
            <w:r>
              <w:rPr>
                <w:sz w:val="24"/>
                <w:szCs w:val="24"/>
                <w:lang w:val="ky-KG"/>
              </w:rPr>
              <w:t>Б</w:t>
            </w:r>
            <w:r w:rsidRPr="00EB0566">
              <w:rPr>
                <w:sz w:val="24"/>
                <w:szCs w:val="24"/>
                <w:lang w:val="ky-KG"/>
              </w:rPr>
              <w:t xml:space="preserve">илим берүү уюму студенттерди кабыл алууда өзүнүн бирдиктүү саясатын, жарыя берүү жана 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jc w:val="left"/>
              <w:rPr>
                <w:sz w:val="24"/>
                <w:szCs w:val="24"/>
                <w:lang w:val="ky-KG" w:eastAsia="en-US"/>
              </w:rPr>
            </w:pPr>
          </w:p>
          <w:p w:rsidR="0093466A" w:rsidRDefault="0093466A" w:rsidP="0093466A">
            <w:pPr>
              <w:ind w:firstLine="0"/>
              <w:jc w:val="left"/>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5.3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5.4</w:t>
            </w:r>
          </w:p>
        </w:tc>
        <w:tc>
          <w:tcPr>
            <w:tcW w:w="5809" w:type="dxa"/>
          </w:tcPr>
          <w:p w:rsidR="0093466A" w:rsidRPr="00833D7E" w:rsidRDefault="0093466A" w:rsidP="0093466A">
            <w:pPr>
              <w:ind w:firstLine="0"/>
              <w:rPr>
                <w:sz w:val="24"/>
                <w:szCs w:val="24"/>
                <w:lang w:val="ky-KG"/>
              </w:rPr>
            </w:pPr>
            <w:r w:rsidRPr="00833D7E">
              <w:rPr>
                <w:color w:val="000000"/>
                <w:sz w:val="24"/>
                <w:szCs w:val="24"/>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rPr>
                <w:sz w:val="24"/>
                <w:szCs w:val="24"/>
                <w:lang w:val="ky-KG"/>
              </w:rPr>
            </w:pPr>
            <w:r>
              <w:rPr>
                <w:sz w:val="24"/>
                <w:szCs w:val="24"/>
                <w:lang w:val="ky-KG" w:eastAsia="en-US"/>
              </w:rPr>
              <w:t xml:space="preserve">5.4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lastRenderedPageBreak/>
              <w:t>5.5</w:t>
            </w:r>
          </w:p>
        </w:tc>
        <w:tc>
          <w:tcPr>
            <w:tcW w:w="5809" w:type="dxa"/>
          </w:tcPr>
          <w:p w:rsidR="0093466A" w:rsidRPr="00833D7E" w:rsidRDefault="0093466A" w:rsidP="0093466A">
            <w:pPr>
              <w:ind w:firstLine="0"/>
              <w:rPr>
                <w:sz w:val="24"/>
                <w:szCs w:val="24"/>
                <w:lang w:val="ky-KG"/>
              </w:rPr>
            </w:pPr>
            <w:r w:rsidRPr="00833D7E">
              <w:rPr>
                <w:sz w:val="24"/>
                <w:szCs w:val="24"/>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rPr>
                <w:color w:val="00B050"/>
                <w:sz w:val="24"/>
                <w:szCs w:val="24"/>
                <w:lang w:val="ky-KG"/>
              </w:rPr>
            </w:pPr>
            <w:r>
              <w:rPr>
                <w:sz w:val="24"/>
                <w:szCs w:val="24"/>
                <w:lang w:val="ky-KG" w:eastAsia="en-US"/>
              </w:rPr>
              <w:t xml:space="preserve">5.5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5.6</w:t>
            </w:r>
          </w:p>
        </w:tc>
        <w:tc>
          <w:tcPr>
            <w:tcW w:w="5809" w:type="dxa"/>
          </w:tcPr>
          <w:p w:rsidR="0093466A" w:rsidRPr="00833D7E" w:rsidRDefault="0093466A" w:rsidP="0093466A">
            <w:pPr>
              <w:ind w:firstLine="0"/>
              <w:rPr>
                <w:sz w:val="24"/>
                <w:szCs w:val="24"/>
                <w:lang w:val="ky-KG"/>
              </w:rPr>
            </w:pPr>
            <w:r>
              <w:rPr>
                <w:sz w:val="24"/>
                <w:szCs w:val="24"/>
                <w:lang w:val="ky-KG"/>
              </w:rPr>
              <w:t>Б</w:t>
            </w:r>
            <w:r w:rsidRPr="00833D7E">
              <w:rPr>
                <w:sz w:val="24"/>
                <w:szCs w:val="24"/>
                <w:lang w:val="ky-KG"/>
              </w:rPr>
              <w:t>илим берүү уюмунда окуучулардын (студенттердин) 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2268" w:type="dxa"/>
          </w:tcPr>
          <w:p w:rsidR="0093466A" w:rsidRDefault="0093466A" w:rsidP="0093466A">
            <w:pPr>
              <w:ind w:firstLine="0"/>
              <w:rPr>
                <w:sz w:val="24"/>
                <w:szCs w:val="24"/>
                <w:lang w:val="ky-KG"/>
              </w:rPr>
            </w:pPr>
          </w:p>
        </w:tc>
        <w:tc>
          <w:tcPr>
            <w:tcW w:w="3969" w:type="dxa"/>
          </w:tcPr>
          <w:p w:rsidR="0093466A" w:rsidRDefault="0093466A" w:rsidP="0093466A">
            <w:pPr>
              <w:ind w:firstLine="0"/>
              <w:rPr>
                <w:sz w:val="24"/>
                <w:szCs w:val="24"/>
                <w:lang w:val="ky-KG"/>
              </w:rPr>
            </w:pPr>
          </w:p>
        </w:tc>
        <w:tc>
          <w:tcPr>
            <w:tcW w:w="3119" w:type="dxa"/>
          </w:tcPr>
          <w:p w:rsidR="0093466A" w:rsidRDefault="0093466A" w:rsidP="0093466A">
            <w:pPr>
              <w:ind w:firstLine="0"/>
              <w:rPr>
                <w:sz w:val="24"/>
                <w:szCs w:val="24"/>
                <w:lang w:val="ky-KG" w:eastAsia="en-US"/>
              </w:rPr>
            </w:pPr>
          </w:p>
          <w:p w:rsidR="0093466A" w:rsidRDefault="0093466A" w:rsidP="0093466A">
            <w:pPr>
              <w:ind w:firstLine="0"/>
              <w:rPr>
                <w:sz w:val="24"/>
                <w:szCs w:val="24"/>
                <w:lang w:val="ky-KG" w:eastAsia="en-US"/>
              </w:rPr>
            </w:pPr>
          </w:p>
          <w:p w:rsidR="0093466A" w:rsidRDefault="0093466A" w:rsidP="0093466A">
            <w:pPr>
              <w:ind w:firstLine="0"/>
              <w:rPr>
                <w:sz w:val="24"/>
                <w:szCs w:val="24"/>
                <w:lang w:val="ky-KG"/>
              </w:rPr>
            </w:pPr>
            <w:r>
              <w:rPr>
                <w:sz w:val="24"/>
                <w:szCs w:val="24"/>
                <w:lang w:val="ky-KG" w:eastAsia="en-US"/>
              </w:rPr>
              <w:t xml:space="preserve">5.6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C6808" w:rsidTr="005B355A">
        <w:tc>
          <w:tcPr>
            <w:tcW w:w="712" w:type="dxa"/>
          </w:tcPr>
          <w:p w:rsidR="0093466A" w:rsidRDefault="0093466A" w:rsidP="0093466A">
            <w:pPr>
              <w:ind w:firstLine="0"/>
              <w:rPr>
                <w:sz w:val="24"/>
                <w:szCs w:val="24"/>
                <w:lang w:val="ky-KG"/>
              </w:rPr>
            </w:pPr>
            <w:r>
              <w:rPr>
                <w:sz w:val="24"/>
                <w:szCs w:val="24"/>
                <w:lang w:val="ky-KG"/>
              </w:rPr>
              <w:t>5.7</w:t>
            </w:r>
          </w:p>
        </w:tc>
        <w:tc>
          <w:tcPr>
            <w:tcW w:w="5809" w:type="dxa"/>
          </w:tcPr>
          <w:p w:rsidR="0093466A" w:rsidRPr="00B51D46" w:rsidRDefault="0093466A" w:rsidP="0093466A">
            <w:pPr>
              <w:ind w:firstLine="0"/>
              <w:rPr>
                <w:sz w:val="24"/>
                <w:szCs w:val="24"/>
                <w:lang w:val="ky-KG"/>
              </w:rPr>
            </w:pPr>
            <w:r w:rsidRPr="00B51D46">
              <w:rPr>
                <w:sz w:val="24"/>
                <w:szCs w:val="24"/>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268" w:type="dxa"/>
          </w:tcPr>
          <w:p w:rsidR="0093466A" w:rsidRDefault="0093466A" w:rsidP="0093466A">
            <w:pPr>
              <w:ind w:firstLine="0"/>
              <w:contextualSpacing/>
              <w:rPr>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5.7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Tr="005B355A">
        <w:tc>
          <w:tcPr>
            <w:tcW w:w="712" w:type="dxa"/>
          </w:tcPr>
          <w:p w:rsidR="0093466A" w:rsidRDefault="0093466A" w:rsidP="0093466A">
            <w:pPr>
              <w:ind w:firstLine="0"/>
              <w:rPr>
                <w:sz w:val="24"/>
                <w:szCs w:val="24"/>
                <w:lang w:val="ky-KG"/>
              </w:rPr>
            </w:pPr>
            <w:r>
              <w:rPr>
                <w:sz w:val="24"/>
                <w:szCs w:val="24"/>
                <w:lang w:val="ky-KG"/>
              </w:rPr>
              <w:t>5.8</w:t>
            </w:r>
          </w:p>
        </w:tc>
        <w:tc>
          <w:tcPr>
            <w:tcW w:w="5809" w:type="dxa"/>
          </w:tcPr>
          <w:p w:rsidR="0093466A" w:rsidRPr="00B51D46" w:rsidRDefault="0093466A" w:rsidP="0093466A">
            <w:pPr>
              <w:ind w:firstLine="0"/>
              <w:rPr>
                <w:sz w:val="24"/>
                <w:szCs w:val="24"/>
                <w:lang w:val="ky-KG"/>
              </w:rPr>
            </w:pPr>
            <w:r w:rsidRPr="00B51D46">
              <w:rPr>
                <w:sz w:val="24"/>
                <w:szCs w:val="24"/>
                <w:lang w:val="ky-KG"/>
              </w:rPr>
              <w:t>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(далилдөөсү) керек. Бүтүрүүчүлөргө берилүүчү документтер чет өлкөлөрдө да тааныларын тактыктоосу зарыл</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5.8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5.9</w:t>
            </w:r>
          </w:p>
        </w:tc>
        <w:tc>
          <w:tcPr>
            <w:tcW w:w="5809" w:type="dxa"/>
          </w:tcPr>
          <w:p w:rsidR="0093466A" w:rsidRPr="00B51D46" w:rsidRDefault="0093466A" w:rsidP="0093466A">
            <w:pPr>
              <w:ind w:firstLine="0"/>
              <w:rPr>
                <w:sz w:val="24"/>
                <w:szCs w:val="24"/>
                <w:lang w:val="ky-KG"/>
              </w:rPr>
            </w:pPr>
            <w:r w:rsidRPr="00B51D46">
              <w:rPr>
                <w:sz w:val="24"/>
                <w:szCs w:val="24"/>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r>
              <w:rPr>
                <w:sz w:val="24"/>
                <w:szCs w:val="24"/>
                <w:lang w:val="ky-KG" w:eastAsia="en-US"/>
              </w:rPr>
              <w:t xml:space="preserve">5.9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w:t>
            </w:r>
            <w:r w:rsidRPr="00577AA4">
              <w:rPr>
                <w:sz w:val="24"/>
                <w:szCs w:val="24"/>
                <w:lang w:val="ky-KG"/>
              </w:rPr>
              <w:t>:</w:t>
            </w:r>
            <w:r>
              <w:rPr>
                <w:sz w:val="24"/>
                <w:szCs w:val="24"/>
                <w:lang w:val="ky-KG"/>
              </w:rPr>
              <w:t xml:space="preserve"> бирок, тиешелүү маалыматтар жана отчеттуулук жетиштүү эмес</w:t>
            </w:r>
          </w:p>
        </w:tc>
        <w:tc>
          <w:tcPr>
            <w:tcW w:w="3119" w:type="dxa"/>
          </w:tcPr>
          <w:p w:rsidR="0093466A" w:rsidRDefault="0093466A" w:rsidP="0093466A">
            <w:pPr>
              <w:ind w:firstLine="0"/>
              <w:contextualSpacing/>
              <w:rPr>
                <w:b/>
                <w:bCs/>
                <w:color w:val="2B2B2B"/>
                <w:sz w:val="24"/>
                <w:szCs w:val="24"/>
                <w:lang w:val="ky-KG"/>
              </w:rPr>
            </w:pP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lastRenderedPageBreak/>
              <w:t>5.10</w:t>
            </w:r>
          </w:p>
        </w:tc>
        <w:tc>
          <w:tcPr>
            <w:tcW w:w="5809" w:type="dxa"/>
          </w:tcPr>
          <w:p w:rsidR="0093466A" w:rsidRPr="00B51D46" w:rsidRDefault="0093466A" w:rsidP="0093466A">
            <w:pPr>
              <w:ind w:firstLine="0"/>
              <w:rPr>
                <w:sz w:val="24"/>
                <w:szCs w:val="24"/>
                <w:lang w:val="ky-KG"/>
              </w:rPr>
            </w:pPr>
            <w:r w:rsidRPr="00B51D46">
              <w:rPr>
                <w:sz w:val="24"/>
                <w:szCs w:val="24"/>
                <w:lang w:val="ky-KG" w:eastAsia="en-US"/>
              </w:rPr>
              <w:t>Негизги программадан тышкары (билим берүү иш-чараларынан тышкары) студенттерди өз алдынча билим алууга жана өнүктүрүүгө багытташ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5.10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5.11</w:t>
            </w:r>
          </w:p>
        </w:tc>
        <w:tc>
          <w:tcPr>
            <w:tcW w:w="5809" w:type="dxa"/>
          </w:tcPr>
          <w:p w:rsidR="0093466A" w:rsidRPr="00B51D46" w:rsidRDefault="0093466A" w:rsidP="0093466A">
            <w:pPr>
              <w:ind w:firstLine="0"/>
              <w:rPr>
                <w:sz w:val="24"/>
                <w:szCs w:val="24"/>
                <w:lang w:val="ky-KG"/>
              </w:rPr>
            </w:pPr>
            <w:r w:rsidRPr="00B51D46">
              <w:rPr>
                <w:sz w:val="24"/>
                <w:szCs w:val="24"/>
                <w:lang w:val="ky-KG" w:eastAsia="en-US"/>
              </w:rPr>
              <w:t>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5.11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5.12</w:t>
            </w:r>
          </w:p>
        </w:tc>
        <w:tc>
          <w:tcPr>
            <w:tcW w:w="5809" w:type="dxa"/>
          </w:tcPr>
          <w:p w:rsidR="0093466A" w:rsidRPr="00B51D46" w:rsidRDefault="0093466A" w:rsidP="0093466A">
            <w:pPr>
              <w:ind w:firstLine="0"/>
              <w:rPr>
                <w:sz w:val="24"/>
                <w:szCs w:val="24"/>
                <w:lang w:val="ky-KG"/>
              </w:rPr>
            </w:pPr>
            <w:r w:rsidRPr="00B51D46">
              <w:rPr>
                <w:sz w:val="24"/>
                <w:szCs w:val="24"/>
                <w:lang w:val="ky-KG" w:eastAsia="en-US"/>
              </w:rPr>
              <w:t>Билим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5.1</w:t>
            </w:r>
            <w:r>
              <w:rPr>
                <w:sz w:val="24"/>
                <w:szCs w:val="24"/>
                <w:lang w:val="ky-KG" w:eastAsia="en-US"/>
              </w:rPr>
              <w:t>2</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5.13</w:t>
            </w:r>
          </w:p>
        </w:tc>
        <w:tc>
          <w:tcPr>
            <w:tcW w:w="5809" w:type="dxa"/>
          </w:tcPr>
          <w:p w:rsidR="0093466A" w:rsidRPr="00B51D46" w:rsidRDefault="0093466A" w:rsidP="0093466A">
            <w:pPr>
              <w:ind w:firstLine="0"/>
              <w:rPr>
                <w:sz w:val="24"/>
                <w:szCs w:val="24"/>
                <w:lang w:val="ky-KG"/>
              </w:rPr>
            </w:pPr>
            <w:r w:rsidRPr="00B51D46">
              <w:rPr>
                <w:sz w:val="24"/>
                <w:szCs w:val="24"/>
                <w:lang w:val="ky-KG" w:eastAsia="en-US"/>
              </w:rPr>
              <w:t>Бүтүрүүчүлөрдүн ассоциациясынын/бирикмесинин болушу маанилүү фактор болуп саналат.</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b/>
                <w:bCs/>
                <w:color w:val="2B2B2B"/>
                <w:sz w:val="24"/>
                <w:szCs w:val="24"/>
                <w:lang w:val="ky-KG"/>
              </w:rPr>
            </w:pPr>
            <w:r>
              <w:rPr>
                <w:sz w:val="24"/>
                <w:szCs w:val="24"/>
                <w:lang w:val="ky-KG" w:eastAsia="en-US"/>
              </w:rPr>
              <w:t xml:space="preserve">5.13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DF5DD4">
              <w:rPr>
                <w:sz w:val="24"/>
                <w:szCs w:val="24"/>
                <w:lang w:val="ky-KG" w:eastAsia="en-US"/>
              </w:rPr>
              <w:t xml:space="preserve">бүтүрүүчүлөрдүн </w:t>
            </w:r>
            <w:r>
              <w:rPr>
                <w:sz w:val="24"/>
                <w:szCs w:val="24"/>
                <w:lang w:val="ky-KG" w:eastAsia="en-US"/>
              </w:rPr>
              <w:t>а</w:t>
            </w:r>
            <w:r w:rsidRPr="00DF5DD4">
              <w:rPr>
                <w:sz w:val="24"/>
                <w:szCs w:val="24"/>
                <w:lang w:val="ky-KG" w:eastAsia="en-US"/>
              </w:rPr>
              <w:t>ссоциациясы</w:t>
            </w:r>
            <w:r>
              <w:rPr>
                <w:sz w:val="24"/>
                <w:szCs w:val="24"/>
                <w:lang w:val="ky-KG" w:eastAsia="en-US"/>
              </w:rPr>
              <w:t xml:space="preserve"> менен ишти күчөтүү</w:t>
            </w:r>
          </w:p>
        </w:tc>
        <w:tc>
          <w:tcPr>
            <w:tcW w:w="3119" w:type="dxa"/>
          </w:tcPr>
          <w:p w:rsidR="0093466A" w:rsidRDefault="0093466A" w:rsidP="0093466A">
            <w:pPr>
              <w:ind w:firstLine="0"/>
              <w:contextualSpacing/>
              <w:rPr>
                <w:b/>
                <w:bCs/>
                <w:color w:val="2B2B2B"/>
                <w:sz w:val="24"/>
                <w:szCs w:val="24"/>
                <w:lang w:val="ky-KG"/>
              </w:rPr>
            </w:pPr>
          </w:p>
        </w:tc>
      </w:tr>
      <w:tr w:rsidR="0093466A" w:rsidRPr="00CF11CC" w:rsidTr="005B355A">
        <w:tc>
          <w:tcPr>
            <w:tcW w:w="15877" w:type="dxa"/>
            <w:gridSpan w:val="5"/>
          </w:tcPr>
          <w:p w:rsidR="0093466A" w:rsidRDefault="0093466A" w:rsidP="0093466A">
            <w:pPr>
              <w:widowControl w:val="0"/>
              <w:tabs>
                <w:tab w:val="left" w:pos="0"/>
              </w:tabs>
              <w:suppressAutoHyphens/>
              <w:jc w:val="center"/>
              <w:outlineLvl w:val="0"/>
              <w:rPr>
                <w:b/>
                <w:bCs/>
                <w:color w:val="2B2B2B"/>
                <w:sz w:val="24"/>
                <w:szCs w:val="24"/>
                <w:lang w:val="ky-KG"/>
              </w:rPr>
            </w:pPr>
            <w:bookmarkStart w:id="4" w:name="кстандарт6"/>
            <w:r w:rsidRPr="00CF11CC">
              <w:rPr>
                <w:rFonts w:eastAsia="Wingdings"/>
                <w:b/>
                <w:color w:val="000000"/>
                <w:sz w:val="28"/>
                <w:lang w:val="ky-KG" w:eastAsia="en-US"/>
              </w:rPr>
              <w:t>6-Стандарт.  Окутуучулук жана окутуучу-көмөкчү курам</w:t>
            </w:r>
            <w:bookmarkEnd w:id="4"/>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6.1</w:t>
            </w:r>
          </w:p>
        </w:tc>
        <w:tc>
          <w:tcPr>
            <w:tcW w:w="5809" w:type="dxa"/>
          </w:tcPr>
          <w:p w:rsidR="0093466A" w:rsidRPr="009C76D0" w:rsidRDefault="0093466A" w:rsidP="0093466A">
            <w:pPr>
              <w:ind w:firstLine="0"/>
              <w:rPr>
                <w:sz w:val="24"/>
                <w:szCs w:val="24"/>
                <w:lang w:val="ky-KG"/>
              </w:rPr>
            </w:pPr>
            <w:r w:rsidRPr="009C76D0">
              <w:rPr>
                <w:sz w:val="24"/>
                <w:szCs w:val="24"/>
                <w:lang w:val="ky-KG"/>
              </w:rPr>
              <w:t>Окутуучулук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6.1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6.2</w:t>
            </w:r>
          </w:p>
        </w:tc>
        <w:tc>
          <w:tcPr>
            <w:tcW w:w="5809" w:type="dxa"/>
          </w:tcPr>
          <w:p w:rsidR="0093466A" w:rsidRPr="009C76D0" w:rsidRDefault="0093466A" w:rsidP="0093466A">
            <w:pPr>
              <w:ind w:firstLine="0"/>
              <w:rPr>
                <w:sz w:val="24"/>
                <w:szCs w:val="24"/>
                <w:lang w:val="ky-KG"/>
              </w:rPr>
            </w:pPr>
            <w:r>
              <w:rPr>
                <w:sz w:val="24"/>
                <w:szCs w:val="24"/>
                <w:lang w:val="ky-KG"/>
              </w:rPr>
              <w:t>О</w:t>
            </w:r>
            <w:r w:rsidRPr="009C76D0">
              <w:rPr>
                <w:sz w:val="24"/>
                <w:szCs w:val="24"/>
                <w:lang w:val="ky-KG"/>
              </w:rPr>
              <w:t>кутуучулук жана окутуучу-көмөкчү курамдын квалификациясы, билими жана тажрыйбасы ишке ашырылып жаткан билим берүүчү программалардын жана билим берүү процессинин талаптарына ылайыктуулугу;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6.2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6.3</w:t>
            </w:r>
          </w:p>
        </w:tc>
        <w:tc>
          <w:tcPr>
            <w:tcW w:w="5809" w:type="dxa"/>
          </w:tcPr>
          <w:p w:rsidR="0093466A" w:rsidRPr="009C76D0" w:rsidRDefault="0093466A" w:rsidP="0093466A">
            <w:pPr>
              <w:ind w:firstLine="0"/>
              <w:rPr>
                <w:sz w:val="24"/>
                <w:szCs w:val="24"/>
                <w:lang w:val="ky-KG"/>
              </w:rPr>
            </w:pPr>
            <w:r>
              <w:rPr>
                <w:sz w:val="24"/>
                <w:szCs w:val="24"/>
                <w:lang w:val="ky-KG"/>
              </w:rPr>
              <w:t>О</w:t>
            </w:r>
            <w:r w:rsidRPr="009C76D0">
              <w:rPr>
                <w:sz w:val="24"/>
                <w:szCs w:val="24"/>
                <w:lang w:val="ky-KG"/>
              </w:rPr>
              <w:t>кутуучуларды тандоо, мотивациялоо жана бекемдөө үчүн тиешелүү шарттардын түзүлгөндүгү;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6.3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6.4</w:t>
            </w:r>
          </w:p>
        </w:tc>
        <w:tc>
          <w:tcPr>
            <w:tcW w:w="5809" w:type="dxa"/>
          </w:tcPr>
          <w:p w:rsidR="0093466A" w:rsidRPr="009C76D0" w:rsidRDefault="0093466A" w:rsidP="0093466A">
            <w:pPr>
              <w:ind w:firstLine="0"/>
              <w:rPr>
                <w:sz w:val="24"/>
                <w:szCs w:val="24"/>
                <w:lang w:val="ky-KG"/>
              </w:rPr>
            </w:pPr>
            <w:r>
              <w:rPr>
                <w:sz w:val="24"/>
                <w:szCs w:val="24"/>
                <w:lang w:val="ky-KG"/>
              </w:rPr>
              <w:t>Б</w:t>
            </w:r>
            <w:r w:rsidRPr="009C76D0">
              <w:rPr>
                <w:sz w:val="24"/>
                <w:szCs w:val="24"/>
                <w:lang w:val="ky-KG"/>
              </w:rPr>
              <w:t xml:space="preserve">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w:t>
            </w:r>
            <w:r w:rsidRPr="009C76D0">
              <w:rPr>
                <w:sz w:val="24"/>
                <w:szCs w:val="24"/>
                <w:lang w:val="ky-KG"/>
              </w:rPr>
              <w:lastRenderedPageBreak/>
              <w:t>куралдардын, окуу китептеринин үстүнөн иштөөгө шарт түзүү;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6.4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C76D0" w:rsidTr="005B355A">
        <w:tc>
          <w:tcPr>
            <w:tcW w:w="712" w:type="dxa"/>
          </w:tcPr>
          <w:p w:rsidR="0093466A" w:rsidRDefault="0093466A" w:rsidP="0093466A">
            <w:pPr>
              <w:ind w:firstLine="0"/>
              <w:rPr>
                <w:sz w:val="24"/>
                <w:szCs w:val="24"/>
                <w:lang w:val="ky-KG"/>
              </w:rPr>
            </w:pPr>
            <w:r>
              <w:rPr>
                <w:sz w:val="24"/>
                <w:szCs w:val="24"/>
                <w:lang w:val="ky-KG"/>
              </w:rPr>
              <w:lastRenderedPageBreak/>
              <w:t>6.5</w:t>
            </w:r>
          </w:p>
        </w:tc>
        <w:tc>
          <w:tcPr>
            <w:tcW w:w="5809" w:type="dxa"/>
          </w:tcPr>
          <w:p w:rsidR="0093466A" w:rsidRPr="009C76D0" w:rsidRDefault="0093466A" w:rsidP="0093466A">
            <w:pPr>
              <w:ind w:firstLine="0"/>
              <w:rPr>
                <w:sz w:val="24"/>
                <w:szCs w:val="24"/>
                <w:lang w:val="ky-KG"/>
              </w:rPr>
            </w:pPr>
            <w:r w:rsidRPr="009C76D0">
              <w:rPr>
                <w:sz w:val="24"/>
                <w:szCs w:val="24"/>
                <w:lang w:val="ky-KG"/>
              </w:rPr>
              <w:t>Окутуучулук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r>
              <w:rPr>
                <w:sz w:val="24"/>
                <w:szCs w:val="24"/>
                <w:lang w:val="ky-KG"/>
              </w:rPr>
              <w:t xml:space="preserve"> </w:t>
            </w: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6.6</w:t>
            </w:r>
          </w:p>
        </w:tc>
        <w:tc>
          <w:tcPr>
            <w:tcW w:w="5809" w:type="dxa"/>
          </w:tcPr>
          <w:p w:rsidR="0093466A" w:rsidRPr="009C76D0" w:rsidRDefault="0093466A" w:rsidP="0093466A">
            <w:pPr>
              <w:ind w:firstLine="0"/>
              <w:rPr>
                <w:sz w:val="24"/>
                <w:szCs w:val="24"/>
                <w:lang w:val="ky-KG"/>
              </w:rPr>
            </w:pPr>
            <w:r w:rsidRPr="009C76D0">
              <w:rPr>
                <w:sz w:val="24"/>
                <w:szCs w:val="24"/>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2268"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6.</w:t>
            </w:r>
            <w:r>
              <w:rPr>
                <w:sz w:val="24"/>
                <w:szCs w:val="24"/>
                <w:lang w:val="ky-KG" w:eastAsia="en-US"/>
              </w:rPr>
              <w:t>6</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6.7</w:t>
            </w:r>
          </w:p>
        </w:tc>
        <w:tc>
          <w:tcPr>
            <w:tcW w:w="5809" w:type="dxa"/>
          </w:tcPr>
          <w:p w:rsidR="0093466A" w:rsidRPr="009C76D0" w:rsidRDefault="0093466A" w:rsidP="0093466A">
            <w:pPr>
              <w:ind w:firstLine="0"/>
              <w:rPr>
                <w:sz w:val="24"/>
                <w:szCs w:val="24"/>
                <w:lang w:val="ky-KG"/>
              </w:rPr>
            </w:pPr>
            <w:r w:rsidRPr="009C76D0">
              <w:rPr>
                <w:sz w:val="24"/>
                <w:szCs w:val="24"/>
                <w:lang w:val="ky-KG"/>
              </w:rPr>
              <w:t>Окутуучулар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2268"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6.8</w:t>
            </w:r>
          </w:p>
        </w:tc>
        <w:tc>
          <w:tcPr>
            <w:tcW w:w="5809" w:type="dxa"/>
          </w:tcPr>
          <w:p w:rsidR="0093466A" w:rsidRPr="009C76D0" w:rsidRDefault="0093466A" w:rsidP="0093466A">
            <w:pPr>
              <w:ind w:firstLine="0"/>
              <w:rPr>
                <w:sz w:val="24"/>
                <w:szCs w:val="24"/>
                <w:lang w:val="ky-KG"/>
              </w:rPr>
            </w:pPr>
            <w:r w:rsidRPr="009C76D0">
              <w:rPr>
                <w:sz w:val="24"/>
                <w:szCs w:val="24"/>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r>
              <w:rPr>
                <w:sz w:val="24"/>
                <w:szCs w:val="24"/>
                <w:lang w:val="ky-KG" w:eastAsia="en-US"/>
              </w:rPr>
              <w:t xml:space="preserve">6.8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академиялык чынчылдык боюнча окутуучулардын сунуштары (талкуу протоколдору), тиешелүү иш чаралар боюнча далилдүү маалыматтар толук эмес  </w:t>
            </w:r>
          </w:p>
        </w:tc>
        <w:tc>
          <w:tcPr>
            <w:tcW w:w="3119" w:type="dxa"/>
          </w:tcPr>
          <w:p w:rsidR="0093466A" w:rsidRDefault="0093466A" w:rsidP="0093466A">
            <w:pPr>
              <w:ind w:firstLine="0"/>
              <w:contextualSpacing/>
              <w:rPr>
                <w:b/>
                <w:bCs/>
                <w:color w:val="2B2B2B"/>
                <w:sz w:val="24"/>
                <w:szCs w:val="24"/>
                <w:lang w:val="ky-KG"/>
              </w:rPr>
            </w:pP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6.9</w:t>
            </w:r>
          </w:p>
        </w:tc>
        <w:tc>
          <w:tcPr>
            <w:tcW w:w="5809" w:type="dxa"/>
          </w:tcPr>
          <w:p w:rsidR="0093466A" w:rsidRPr="009C76D0" w:rsidRDefault="0093466A" w:rsidP="0093466A">
            <w:pPr>
              <w:ind w:firstLine="0"/>
              <w:rPr>
                <w:sz w:val="24"/>
                <w:szCs w:val="24"/>
                <w:lang w:val="ky-KG"/>
              </w:rPr>
            </w:pPr>
            <w:r>
              <w:rPr>
                <w:sz w:val="24"/>
                <w:szCs w:val="24"/>
                <w:lang w:val="ky-KG"/>
              </w:rPr>
              <w:t>О</w:t>
            </w:r>
            <w:r w:rsidRPr="009C76D0">
              <w:rPr>
                <w:sz w:val="24"/>
                <w:szCs w:val="24"/>
                <w:lang w:val="ky-KG"/>
              </w:rPr>
              <w:t>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6.9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6.10</w:t>
            </w:r>
          </w:p>
        </w:tc>
        <w:tc>
          <w:tcPr>
            <w:tcW w:w="5809" w:type="dxa"/>
          </w:tcPr>
          <w:p w:rsidR="0093466A" w:rsidRPr="0083578F" w:rsidRDefault="0093466A" w:rsidP="0093466A">
            <w:pPr>
              <w:ind w:firstLine="0"/>
              <w:rPr>
                <w:sz w:val="24"/>
                <w:szCs w:val="24"/>
                <w:lang w:val="ky-KG"/>
              </w:rPr>
            </w:pPr>
            <w:r w:rsidRPr="0083578F">
              <w:rPr>
                <w:sz w:val="24"/>
                <w:szCs w:val="24"/>
                <w:lang w:val="ky-KG"/>
              </w:rPr>
              <w:t>Башка окуу жайларынан, анын ичинде чет өлкөдөн окутуучуларды чакыруу менен кыска мөөнөттүү курстарды (конок лекцияларды) уюштуруунун жол-</w:t>
            </w:r>
            <w:r w:rsidRPr="0083578F">
              <w:rPr>
                <w:sz w:val="24"/>
                <w:szCs w:val="24"/>
                <w:lang w:val="ky-KG"/>
              </w:rPr>
              <w:lastRenderedPageBreak/>
              <w:t>жоболоруна ээ болуу, аны менен тажрыйба алмашуу жана билим берүү программаларынын окутуучуларынын мобилдүүлүгүн уюштуруу.</w:t>
            </w:r>
          </w:p>
        </w:tc>
        <w:tc>
          <w:tcPr>
            <w:tcW w:w="2268"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6.</w:t>
            </w:r>
            <w:r>
              <w:rPr>
                <w:sz w:val="24"/>
                <w:szCs w:val="24"/>
                <w:lang w:val="ky-KG" w:eastAsia="en-US"/>
              </w:rPr>
              <w:t>10</w:t>
            </w:r>
            <w:r>
              <w:rPr>
                <w:sz w:val="24"/>
                <w:szCs w:val="24"/>
                <w:lang w:val="ky-KG" w:eastAsia="en-US"/>
              </w:rPr>
              <w:t xml:space="preserve">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93466A" w:rsidRPr="00CF11CC" w:rsidTr="005B355A">
        <w:tc>
          <w:tcPr>
            <w:tcW w:w="15877" w:type="dxa"/>
            <w:gridSpan w:val="5"/>
          </w:tcPr>
          <w:p w:rsidR="0093466A" w:rsidRDefault="0093466A" w:rsidP="0093466A">
            <w:pPr>
              <w:widowControl w:val="0"/>
              <w:tabs>
                <w:tab w:val="left" w:pos="0"/>
                <w:tab w:val="left" w:pos="1134"/>
              </w:tabs>
              <w:suppressAutoHyphens/>
              <w:ind w:firstLine="0"/>
              <w:jc w:val="center"/>
              <w:rPr>
                <w:b/>
                <w:bCs/>
                <w:color w:val="2B2B2B"/>
                <w:sz w:val="24"/>
                <w:szCs w:val="24"/>
                <w:lang w:val="ky-KG"/>
              </w:rPr>
            </w:pPr>
            <w:bookmarkStart w:id="5" w:name="кстандарт7"/>
            <w:r w:rsidRPr="008C4904">
              <w:rPr>
                <w:b/>
                <w:bCs/>
                <w:sz w:val="28"/>
                <w:lang w:val="ky-KG"/>
              </w:rPr>
              <w:lastRenderedPageBreak/>
              <w:t>7-Стандарт. Билим берүү ресурстары жана студенттерди колдоо системасы</w:t>
            </w:r>
            <w:bookmarkEnd w:id="5"/>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7.1</w:t>
            </w:r>
          </w:p>
        </w:tc>
        <w:tc>
          <w:tcPr>
            <w:tcW w:w="5809" w:type="dxa"/>
          </w:tcPr>
          <w:p w:rsidR="0093466A" w:rsidRPr="0083578F" w:rsidRDefault="0093466A" w:rsidP="0093466A">
            <w:pPr>
              <w:ind w:firstLine="0"/>
              <w:rPr>
                <w:sz w:val="24"/>
                <w:szCs w:val="24"/>
                <w:lang w:val="ky-KG"/>
              </w:rPr>
            </w:pPr>
            <w:r w:rsidRPr="0083578F">
              <w:rPr>
                <w:sz w:val="24"/>
                <w:szCs w:val="24"/>
                <w:lang w:val="ky-KG"/>
              </w:rPr>
              <w:t>Окуучулардын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7.2</w:t>
            </w:r>
          </w:p>
        </w:tc>
        <w:tc>
          <w:tcPr>
            <w:tcW w:w="5809" w:type="dxa"/>
          </w:tcPr>
          <w:p w:rsidR="0093466A" w:rsidRPr="0083578F" w:rsidRDefault="0093466A" w:rsidP="0093466A">
            <w:pPr>
              <w:ind w:firstLine="0"/>
              <w:rPr>
                <w:sz w:val="24"/>
                <w:szCs w:val="24"/>
                <w:lang w:val="ky-KG"/>
              </w:rPr>
            </w:pPr>
            <w:r w:rsidRPr="0083578F">
              <w:rPr>
                <w:sz w:val="24"/>
                <w:szCs w:val="24"/>
                <w:lang w:val="ky-KG"/>
              </w:rPr>
              <w:t>Окутуу процессинин билим берүү 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7.3</w:t>
            </w:r>
          </w:p>
        </w:tc>
        <w:tc>
          <w:tcPr>
            <w:tcW w:w="5809" w:type="dxa"/>
          </w:tcPr>
          <w:p w:rsidR="0093466A" w:rsidRPr="0083578F" w:rsidRDefault="0093466A" w:rsidP="0093466A">
            <w:pPr>
              <w:ind w:firstLine="0"/>
              <w:rPr>
                <w:sz w:val="24"/>
                <w:szCs w:val="24"/>
                <w:lang w:val="ky-KG"/>
              </w:rPr>
            </w:pPr>
            <w:r w:rsidRPr="0083578F">
              <w:rPr>
                <w:sz w:val="24"/>
                <w:szCs w:val="24"/>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7.3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7.4</w:t>
            </w:r>
          </w:p>
        </w:tc>
        <w:tc>
          <w:tcPr>
            <w:tcW w:w="5809" w:type="dxa"/>
          </w:tcPr>
          <w:p w:rsidR="0093466A" w:rsidRPr="0083578F" w:rsidRDefault="0093466A" w:rsidP="0093466A">
            <w:pPr>
              <w:ind w:firstLine="0"/>
              <w:rPr>
                <w:sz w:val="24"/>
                <w:szCs w:val="24"/>
                <w:lang w:val="ky-KG"/>
              </w:rPr>
            </w:pPr>
            <w:r w:rsidRPr="0083578F">
              <w:rPr>
                <w:sz w:val="24"/>
                <w:szCs w:val="24"/>
                <w:lang w:val="ky-KG"/>
              </w:rPr>
              <w:t>Жатаканада (эгер бар болсо) окуу, жашоо жана эс алуу үчүн тиешелүү шарттардын түзүлгөндүгү;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7.4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7.5</w:t>
            </w:r>
          </w:p>
        </w:tc>
        <w:tc>
          <w:tcPr>
            <w:tcW w:w="5809" w:type="dxa"/>
          </w:tcPr>
          <w:p w:rsidR="0093466A" w:rsidRPr="0083578F" w:rsidRDefault="0093466A" w:rsidP="0093466A">
            <w:pPr>
              <w:ind w:firstLine="0"/>
              <w:rPr>
                <w:sz w:val="24"/>
                <w:szCs w:val="24"/>
                <w:lang w:val="ky-KG"/>
              </w:rPr>
            </w:pPr>
            <w:r w:rsidRPr="0083578F">
              <w:rPr>
                <w:sz w:val="24"/>
                <w:szCs w:val="24"/>
                <w:lang w:val="ky-KG"/>
              </w:rPr>
              <w:t>Окуу залдарында жана китепканаларда иштөө үчүн тиешелүү шарттардын түзүлгөндүгү;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7.6</w:t>
            </w:r>
          </w:p>
        </w:tc>
        <w:tc>
          <w:tcPr>
            <w:tcW w:w="5809" w:type="dxa"/>
          </w:tcPr>
          <w:p w:rsidR="0093466A" w:rsidRPr="0083578F" w:rsidRDefault="0093466A" w:rsidP="0093466A">
            <w:pPr>
              <w:ind w:firstLine="0"/>
              <w:rPr>
                <w:sz w:val="24"/>
                <w:szCs w:val="24"/>
                <w:lang w:val="ky-KG"/>
              </w:rPr>
            </w:pPr>
            <w:r w:rsidRPr="0083578F">
              <w:rPr>
                <w:sz w:val="24"/>
                <w:szCs w:val="24"/>
                <w:lang w:val="ky-KG"/>
              </w:rPr>
              <w:t xml:space="preserve">Окуучулардын (студенттердин) жана окутуучулардын тамактануусу үчүн (ашкана же буфет) тиешелүү шарттардын болуусу, ошондой эле билим берүү </w:t>
            </w:r>
            <w:r w:rsidRPr="0083578F">
              <w:rPr>
                <w:sz w:val="24"/>
                <w:szCs w:val="24"/>
                <w:lang w:val="ky-KG"/>
              </w:rPr>
              <w:lastRenderedPageBreak/>
              <w:t>уюмунун медпункттарында медициналык тейлөө үчүн тиешелүү шарттардын болуусу;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lastRenderedPageBreak/>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lastRenderedPageBreak/>
              <w:t>7.7</w:t>
            </w:r>
          </w:p>
        </w:tc>
        <w:tc>
          <w:tcPr>
            <w:tcW w:w="5809" w:type="dxa"/>
          </w:tcPr>
          <w:p w:rsidR="0093466A" w:rsidRPr="0083578F" w:rsidRDefault="0093466A" w:rsidP="0093466A">
            <w:pPr>
              <w:ind w:firstLine="0"/>
              <w:rPr>
                <w:sz w:val="24"/>
                <w:szCs w:val="24"/>
                <w:lang w:val="ky-KG"/>
              </w:rPr>
            </w:pPr>
            <w:r w:rsidRPr="0083578F">
              <w:rPr>
                <w:sz w:val="24"/>
                <w:szCs w:val="24"/>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r>
              <w:rPr>
                <w:sz w:val="24"/>
                <w:szCs w:val="24"/>
                <w:lang w:val="ky-KG" w:eastAsia="en-US"/>
              </w:rPr>
              <w:t xml:space="preserve">7.7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акыркы  жылдарда басмадан чыгарылган окуу китептери жана окуу куралдарынын саны жетишсиз. </w:t>
            </w:r>
          </w:p>
        </w:tc>
        <w:tc>
          <w:tcPr>
            <w:tcW w:w="3119" w:type="dxa"/>
          </w:tcPr>
          <w:p w:rsidR="0093466A" w:rsidRDefault="0093466A" w:rsidP="0093466A">
            <w:pPr>
              <w:ind w:firstLine="0"/>
              <w:contextualSpacing/>
              <w:rPr>
                <w:b/>
                <w:bCs/>
                <w:color w:val="2B2B2B"/>
                <w:sz w:val="24"/>
                <w:szCs w:val="24"/>
                <w:lang w:val="ky-KG"/>
              </w:rPr>
            </w:pP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7.8</w:t>
            </w:r>
          </w:p>
        </w:tc>
        <w:tc>
          <w:tcPr>
            <w:tcW w:w="5809" w:type="dxa"/>
          </w:tcPr>
          <w:p w:rsidR="0093466A" w:rsidRPr="00917475" w:rsidRDefault="0093466A" w:rsidP="0093466A">
            <w:pPr>
              <w:ind w:firstLine="0"/>
              <w:rPr>
                <w:sz w:val="24"/>
                <w:szCs w:val="24"/>
                <w:lang w:val="ky-KG"/>
              </w:rPr>
            </w:pPr>
            <w:r w:rsidRPr="00917475">
              <w:rPr>
                <w:sz w:val="24"/>
                <w:szCs w:val="24"/>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7.8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7.9</w:t>
            </w:r>
          </w:p>
        </w:tc>
        <w:tc>
          <w:tcPr>
            <w:tcW w:w="5809" w:type="dxa"/>
          </w:tcPr>
          <w:p w:rsidR="0093466A" w:rsidRPr="00917475" w:rsidRDefault="0093466A" w:rsidP="0093466A">
            <w:pPr>
              <w:tabs>
                <w:tab w:val="left" w:pos="0"/>
              </w:tabs>
              <w:suppressAutoHyphens/>
              <w:ind w:firstLine="176"/>
              <w:rPr>
                <w:sz w:val="24"/>
                <w:szCs w:val="24"/>
                <w:lang w:val="ky-KG"/>
              </w:rPr>
            </w:pPr>
            <w:r w:rsidRPr="00917475">
              <w:rPr>
                <w:sz w:val="24"/>
                <w:szCs w:val="24"/>
                <w:lang w:val="ky-KG"/>
              </w:rPr>
              <w:t>Билим берүү процессинин тиешелүү маалымат ресурстары менен камсыздалуусу:</w:t>
            </w:r>
          </w:p>
          <w:p w:rsidR="0093466A" w:rsidRDefault="0093466A" w:rsidP="0093466A">
            <w:pPr>
              <w:numPr>
                <w:ilvl w:val="0"/>
                <w:numId w:val="6"/>
              </w:numPr>
              <w:tabs>
                <w:tab w:val="left" w:pos="0"/>
                <w:tab w:val="left" w:pos="315"/>
              </w:tabs>
              <w:suppressAutoHyphens/>
              <w:ind w:left="0" w:firstLine="176"/>
              <w:rPr>
                <w:sz w:val="24"/>
                <w:szCs w:val="24"/>
                <w:lang w:val="ky-KG"/>
              </w:rPr>
            </w:pPr>
            <w:r w:rsidRPr="00917475">
              <w:rPr>
                <w:sz w:val="24"/>
                <w:szCs w:val="24"/>
                <w:lang w:val="ky-KG"/>
              </w:rPr>
              <w:t>окуучуларды жана окутуучулук курамды кесиптик билим берүү программасына тиешелүү технологиялар менен камсыздоо;</w:t>
            </w:r>
          </w:p>
          <w:p w:rsidR="0093466A" w:rsidRPr="00917475" w:rsidRDefault="0093466A" w:rsidP="0093466A">
            <w:pPr>
              <w:numPr>
                <w:ilvl w:val="0"/>
                <w:numId w:val="6"/>
              </w:numPr>
              <w:tabs>
                <w:tab w:val="left" w:pos="0"/>
                <w:tab w:val="left" w:pos="315"/>
              </w:tabs>
              <w:suppressAutoHyphens/>
              <w:ind w:left="0" w:firstLine="176"/>
              <w:rPr>
                <w:sz w:val="24"/>
                <w:szCs w:val="24"/>
                <w:lang w:val="ky-KG"/>
              </w:rPr>
            </w:pPr>
            <w:r w:rsidRPr="00917475">
              <w:rPr>
                <w:sz w:val="24"/>
                <w:szCs w:val="24"/>
                <w:lang w:val="ky-KG"/>
              </w:rPr>
              <w:t xml:space="preserve"> билим берүү уюмунда </w:t>
            </w:r>
            <w:r w:rsidRPr="00917475">
              <w:rPr>
                <w:sz w:val="24"/>
                <w:szCs w:val="24"/>
                <w:lang w:val="ky-KG" w:eastAsia="en-US"/>
              </w:rPr>
              <w:t>Wi-Fi чөйрөсүнүн үзгүлтүксүз иштөөсүн камсыздоо</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7.9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7.10</w:t>
            </w:r>
          </w:p>
        </w:tc>
        <w:tc>
          <w:tcPr>
            <w:tcW w:w="5809" w:type="dxa"/>
          </w:tcPr>
          <w:p w:rsidR="0093466A" w:rsidRPr="00917475" w:rsidRDefault="0093466A" w:rsidP="0093466A">
            <w:pPr>
              <w:ind w:firstLine="0"/>
              <w:rPr>
                <w:sz w:val="24"/>
                <w:szCs w:val="24"/>
                <w:lang w:val="ky-KG"/>
              </w:rPr>
            </w:pPr>
            <w:r w:rsidRPr="00917475">
              <w:rPr>
                <w:sz w:val="24"/>
                <w:szCs w:val="24"/>
                <w:lang w:val="ky-KG"/>
              </w:rPr>
              <w:t>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7.10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7.11</w:t>
            </w:r>
          </w:p>
        </w:tc>
        <w:tc>
          <w:tcPr>
            <w:tcW w:w="5809" w:type="dxa"/>
          </w:tcPr>
          <w:p w:rsidR="0093466A" w:rsidRPr="00917475" w:rsidRDefault="0093466A" w:rsidP="0093466A">
            <w:pPr>
              <w:ind w:firstLine="0"/>
              <w:rPr>
                <w:sz w:val="24"/>
                <w:szCs w:val="24"/>
                <w:lang w:val="ky-KG"/>
              </w:rPr>
            </w:pPr>
            <w:r w:rsidRPr="00917475">
              <w:rPr>
                <w:sz w:val="24"/>
                <w:szCs w:val="24"/>
                <w:lang w:val="ky-KG"/>
              </w:rPr>
              <w:t>Окуучулардын (студенттердин) жеке билим алуу багытында (билим алуу траекториясында) алдыга жылуу үчүн  жетиштүү шарттардын болуусу</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7.11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F11CC" w:rsidTr="005B355A">
        <w:tc>
          <w:tcPr>
            <w:tcW w:w="15877" w:type="dxa"/>
            <w:gridSpan w:val="5"/>
          </w:tcPr>
          <w:p w:rsidR="0093466A" w:rsidRPr="00EE5F34" w:rsidRDefault="0093466A" w:rsidP="0093466A">
            <w:pPr>
              <w:widowControl w:val="0"/>
              <w:autoSpaceDE w:val="0"/>
              <w:autoSpaceDN w:val="0"/>
              <w:ind w:firstLine="0"/>
              <w:jc w:val="center"/>
              <w:outlineLvl w:val="0"/>
              <w:rPr>
                <w:b/>
                <w:bCs/>
                <w:color w:val="2B2B2B"/>
                <w:sz w:val="24"/>
                <w:szCs w:val="24"/>
              </w:rPr>
            </w:pPr>
            <w:r w:rsidRPr="00EE5F34">
              <w:rPr>
                <w:b/>
                <w:bCs/>
                <w:sz w:val="28"/>
                <w:lang w:val="ky-KG" w:eastAsia="en-US"/>
              </w:rPr>
              <w:t>8-</w:t>
            </w:r>
            <w:r w:rsidRPr="00EE5F34">
              <w:rPr>
                <w:b/>
                <w:bCs/>
                <w:sz w:val="28"/>
                <w:lang w:eastAsia="en-US"/>
              </w:rPr>
              <w:t>Стандарт.</w:t>
            </w:r>
            <w:r w:rsidRPr="00EE5F34">
              <w:rPr>
                <w:b/>
                <w:bCs/>
                <w:spacing w:val="-2"/>
                <w:sz w:val="28"/>
                <w:lang w:eastAsia="en-US"/>
              </w:rPr>
              <w:t xml:space="preserve"> </w:t>
            </w:r>
            <w:proofErr w:type="spellStart"/>
            <w:r w:rsidRPr="00EE5F34">
              <w:rPr>
                <w:b/>
                <w:bCs/>
                <w:sz w:val="28"/>
                <w:lang w:eastAsia="en-US"/>
              </w:rPr>
              <w:t>Маалыматты</w:t>
            </w:r>
            <w:proofErr w:type="spellEnd"/>
            <w:r w:rsidRPr="00EE5F34">
              <w:rPr>
                <w:b/>
                <w:bCs/>
                <w:sz w:val="28"/>
                <w:lang w:eastAsia="en-US"/>
              </w:rPr>
              <w:t xml:space="preserve"> </w:t>
            </w:r>
            <w:proofErr w:type="spellStart"/>
            <w:r w:rsidRPr="00EE5F34">
              <w:rPr>
                <w:b/>
                <w:bCs/>
                <w:sz w:val="28"/>
                <w:lang w:eastAsia="en-US"/>
              </w:rPr>
              <w:t>башкаруу</w:t>
            </w:r>
            <w:proofErr w:type="spellEnd"/>
            <w:r w:rsidRPr="00EE5F34">
              <w:rPr>
                <w:b/>
                <w:bCs/>
                <w:sz w:val="28"/>
                <w:lang w:val="ky-KG" w:eastAsia="en-US"/>
              </w:rPr>
              <w:t xml:space="preserve"> жана</w:t>
            </w:r>
            <w:r w:rsidRPr="00EE5F34">
              <w:rPr>
                <w:b/>
                <w:bCs/>
                <w:sz w:val="28"/>
                <w:lang w:eastAsia="en-US"/>
              </w:rPr>
              <w:t xml:space="preserve"> </w:t>
            </w:r>
            <w:proofErr w:type="spellStart"/>
            <w:r w:rsidRPr="00EE5F34">
              <w:rPr>
                <w:b/>
                <w:bCs/>
                <w:sz w:val="28"/>
                <w:lang w:eastAsia="en-US"/>
              </w:rPr>
              <w:t>аны</w:t>
            </w:r>
            <w:proofErr w:type="spellEnd"/>
            <w:r w:rsidRPr="00EE5F34">
              <w:rPr>
                <w:b/>
                <w:bCs/>
                <w:sz w:val="28"/>
                <w:lang w:eastAsia="en-US"/>
              </w:rPr>
              <w:t xml:space="preserve"> </w:t>
            </w:r>
            <w:proofErr w:type="spellStart"/>
            <w:r w:rsidRPr="00EE5F34">
              <w:rPr>
                <w:b/>
                <w:bCs/>
                <w:sz w:val="28"/>
                <w:lang w:eastAsia="en-US"/>
              </w:rPr>
              <w:t>коомчулукка</w:t>
            </w:r>
            <w:proofErr w:type="spellEnd"/>
            <w:r w:rsidRPr="00EE5F34">
              <w:rPr>
                <w:b/>
                <w:bCs/>
                <w:sz w:val="28"/>
                <w:lang w:eastAsia="en-US"/>
              </w:rPr>
              <w:t xml:space="preserve"> </w:t>
            </w:r>
            <w:proofErr w:type="spellStart"/>
            <w:r w:rsidRPr="00EE5F34">
              <w:rPr>
                <w:b/>
                <w:bCs/>
                <w:sz w:val="28"/>
                <w:lang w:eastAsia="en-US"/>
              </w:rPr>
              <w:t>жеткирүү</w:t>
            </w:r>
            <w:proofErr w:type="spellEnd"/>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8.1</w:t>
            </w:r>
          </w:p>
        </w:tc>
        <w:tc>
          <w:tcPr>
            <w:tcW w:w="5809" w:type="dxa"/>
          </w:tcPr>
          <w:p w:rsidR="0093466A" w:rsidRPr="00917475" w:rsidRDefault="0093466A" w:rsidP="0093466A">
            <w:pPr>
              <w:ind w:firstLine="0"/>
              <w:rPr>
                <w:sz w:val="24"/>
                <w:szCs w:val="24"/>
                <w:lang w:val="ky-KG"/>
              </w:rPr>
            </w:pPr>
            <w:r w:rsidRPr="00917475">
              <w:rPr>
                <w:sz w:val="24"/>
                <w:szCs w:val="24"/>
                <w:lang w:val="ky-KG" w:eastAsia="en-US"/>
              </w:rPr>
              <w:t>Билим берүү уюму заманбап маалыматтык-коммуникациялык технологияларды жана программалык каражаттарды колдонуунун негизинде маалыматты чогултуу, талдоо жана башкаруу механизминин иштешин көрсөтүшү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8.1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lastRenderedPageBreak/>
              <w:t>8.2</w:t>
            </w:r>
          </w:p>
        </w:tc>
        <w:tc>
          <w:tcPr>
            <w:tcW w:w="5809" w:type="dxa"/>
          </w:tcPr>
          <w:p w:rsidR="0093466A" w:rsidRPr="00917475" w:rsidRDefault="0093466A" w:rsidP="0093466A">
            <w:pPr>
              <w:ind w:firstLine="0"/>
              <w:rPr>
                <w:sz w:val="24"/>
                <w:szCs w:val="24"/>
                <w:lang w:val="ky-KG"/>
              </w:rPr>
            </w:pPr>
            <w:r w:rsidRPr="00917475">
              <w:rPr>
                <w:sz w:val="24"/>
                <w:szCs w:val="24"/>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CA6B66" w:rsidTr="005B355A">
        <w:tc>
          <w:tcPr>
            <w:tcW w:w="712" w:type="dxa"/>
          </w:tcPr>
          <w:p w:rsidR="0093466A" w:rsidRDefault="0093466A" w:rsidP="0093466A">
            <w:pPr>
              <w:ind w:firstLine="0"/>
              <w:rPr>
                <w:sz w:val="24"/>
                <w:szCs w:val="24"/>
                <w:lang w:val="ky-KG"/>
              </w:rPr>
            </w:pPr>
            <w:r>
              <w:rPr>
                <w:sz w:val="24"/>
                <w:szCs w:val="24"/>
                <w:lang w:val="ky-KG"/>
              </w:rPr>
              <w:t>8.3</w:t>
            </w:r>
          </w:p>
        </w:tc>
        <w:tc>
          <w:tcPr>
            <w:tcW w:w="5809" w:type="dxa"/>
          </w:tcPr>
          <w:p w:rsidR="0093466A" w:rsidRPr="00917475" w:rsidRDefault="0093466A" w:rsidP="0093466A">
            <w:pPr>
              <w:ind w:firstLine="0"/>
              <w:rPr>
                <w:sz w:val="24"/>
                <w:szCs w:val="24"/>
                <w:lang w:val="ky-KG"/>
              </w:rPr>
            </w:pPr>
            <w:r w:rsidRPr="00917475">
              <w:rPr>
                <w:sz w:val="24"/>
                <w:szCs w:val="24"/>
                <w:lang w:val="ky-KG"/>
              </w:rPr>
              <w:t>Билим берүү уюму б</w:t>
            </w:r>
            <w:r w:rsidRPr="00917475">
              <w:rPr>
                <w:sz w:val="24"/>
                <w:szCs w:val="24"/>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t xml:space="preserve">8.3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8.4</w:t>
            </w:r>
          </w:p>
        </w:tc>
        <w:tc>
          <w:tcPr>
            <w:tcW w:w="5809" w:type="dxa"/>
          </w:tcPr>
          <w:p w:rsidR="0093466A" w:rsidRPr="00917475" w:rsidRDefault="0093466A" w:rsidP="0093466A">
            <w:pPr>
              <w:ind w:firstLine="0"/>
              <w:rPr>
                <w:sz w:val="24"/>
                <w:szCs w:val="24"/>
                <w:lang w:val="ky-KG"/>
              </w:rPr>
            </w:pPr>
            <w:r w:rsidRPr="00917475">
              <w:rPr>
                <w:sz w:val="24"/>
                <w:szCs w:val="24"/>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8.4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8.5</w:t>
            </w:r>
          </w:p>
        </w:tc>
        <w:tc>
          <w:tcPr>
            <w:tcW w:w="5809" w:type="dxa"/>
          </w:tcPr>
          <w:p w:rsidR="0093466A" w:rsidRPr="00917475" w:rsidRDefault="0093466A" w:rsidP="0093466A">
            <w:pPr>
              <w:ind w:firstLine="0"/>
              <w:rPr>
                <w:sz w:val="24"/>
                <w:szCs w:val="24"/>
                <w:lang w:val="ky-KG"/>
              </w:rPr>
            </w:pPr>
            <w:r w:rsidRPr="00917475">
              <w:rPr>
                <w:sz w:val="24"/>
                <w:szCs w:val="24"/>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268"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r>
              <w:rPr>
                <w:sz w:val="24"/>
                <w:szCs w:val="24"/>
                <w:lang w:val="ky-KG" w:eastAsia="en-US"/>
              </w:rPr>
              <w:t xml:space="preserve">8.5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ат: тиешелүү талкуу протоколдору, чечимдер, аткаруу  графиги, буйруктар</w:t>
            </w:r>
            <w:r>
              <w:rPr>
                <w:sz w:val="24"/>
                <w:szCs w:val="24"/>
                <w:lang w:val="ky-KG"/>
              </w:rPr>
              <w:br/>
              <w:t xml:space="preserve"> жөнүндө маалыматтар аз</w:t>
            </w:r>
          </w:p>
        </w:tc>
        <w:tc>
          <w:tcPr>
            <w:tcW w:w="3119" w:type="dxa"/>
          </w:tcPr>
          <w:p w:rsidR="0093466A" w:rsidRDefault="0093466A" w:rsidP="0093466A">
            <w:pPr>
              <w:ind w:firstLine="0"/>
              <w:contextualSpacing/>
              <w:rPr>
                <w:b/>
                <w:bCs/>
                <w:color w:val="2B2B2B"/>
                <w:sz w:val="24"/>
                <w:szCs w:val="24"/>
                <w:lang w:val="ky-KG"/>
              </w:rPr>
            </w:pP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8.6</w:t>
            </w:r>
          </w:p>
        </w:tc>
        <w:tc>
          <w:tcPr>
            <w:tcW w:w="5809" w:type="dxa"/>
          </w:tcPr>
          <w:p w:rsidR="0093466A" w:rsidRPr="00917475" w:rsidRDefault="0093466A" w:rsidP="0093466A">
            <w:pPr>
              <w:ind w:firstLine="0"/>
              <w:rPr>
                <w:sz w:val="24"/>
                <w:szCs w:val="24"/>
                <w:lang w:val="ky-KG"/>
              </w:rPr>
            </w:pPr>
            <w:r w:rsidRPr="00917475">
              <w:rPr>
                <w:sz w:val="24"/>
                <w:szCs w:val="24"/>
                <w:lang w:val="ky-KG" w:eastAsia="en-US"/>
              </w:rPr>
              <w:t>Б</w:t>
            </w:r>
            <w:r w:rsidRPr="00917475">
              <w:rPr>
                <w:sz w:val="24"/>
                <w:szCs w:val="24"/>
                <w:lang w:val="ky-KG"/>
              </w:rPr>
              <w:t>илим берүү уюмунун жетекчилиги окуучулар, кызматкерлер жана башка кызыкдар тараптар менен байланышуу механизмдеринин, анын ичинде чыр-чатактарды чечүү механизмдеринин бар экендигин көрсөтүшү керек</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8.6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t>8.7</w:t>
            </w:r>
          </w:p>
        </w:tc>
        <w:tc>
          <w:tcPr>
            <w:tcW w:w="5809" w:type="dxa"/>
          </w:tcPr>
          <w:p w:rsidR="0093466A" w:rsidRPr="00917475" w:rsidRDefault="0093466A" w:rsidP="0093466A">
            <w:pPr>
              <w:ind w:firstLine="0"/>
              <w:rPr>
                <w:sz w:val="24"/>
                <w:szCs w:val="24"/>
                <w:lang w:val="ky-KG"/>
              </w:rPr>
            </w:pPr>
            <w:r w:rsidRPr="00917475">
              <w:rPr>
                <w:sz w:val="24"/>
                <w:szCs w:val="24"/>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8.7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3466A" w:rsidTr="005B355A">
        <w:tc>
          <w:tcPr>
            <w:tcW w:w="712" w:type="dxa"/>
          </w:tcPr>
          <w:p w:rsidR="0093466A" w:rsidRDefault="0093466A" w:rsidP="0093466A">
            <w:pPr>
              <w:ind w:firstLine="0"/>
              <w:rPr>
                <w:sz w:val="24"/>
                <w:szCs w:val="24"/>
                <w:lang w:val="ky-KG"/>
              </w:rPr>
            </w:pPr>
            <w:r>
              <w:rPr>
                <w:sz w:val="24"/>
                <w:szCs w:val="24"/>
                <w:lang w:val="ky-KG"/>
              </w:rPr>
              <w:t>8.8</w:t>
            </w:r>
          </w:p>
        </w:tc>
        <w:tc>
          <w:tcPr>
            <w:tcW w:w="5809" w:type="dxa"/>
          </w:tcPr>
          <w:p w:rsidR="0093466A" w:rsidRPr="00917475" w:rsidRDefault="0093466A" w:rsidP="0093466A">
            <w:pPr>
              <w:widowControl w:val="0"/>
              <w:tabs>
                <w:tab w:val="left" w:pos="598"/>
              </w:tabs>
              <w:autoSpaceDE w:val="0"/>
              <w:autoSpaceDN w:val="0"/>
              <w:ind w:right="-1" w:firstLine="0"/>
              <w:rPr>
                <w:sz w:val="24"/>
                <w:szCs w:val="24"/>
                <w:lang w:val="ky-KG" w:eastAsia="en-US"/>
              </w:rPr>
            </w:pPr>
            <w:r w:rsidRPr="00917475">
              <w:rPr>
                <w:sz w:val="24"/>
                <w:szCs w:val="24"/>
                <w:lang w:val="ky-KG" w:eastAsia="en-US"/>
              </w:rPr>
              <w:t xml:space="preserve">Билим берүү программасынын алкагында окуу жайы тарабынан чогултулган жана талданган маалыматтар </w:t>
            </w:r>
            <w:r w:rsidRPr="00917475">
              <w:rPr>
                <w:sz w:val="24"/>
                <w:szCs w:val="24"/>
                <w:lang w:val="ky-KG" w:eastAsia="en-US"/>
              </w:rPr>
              <w:lastRenderedPageBreak/>
              <w:t>төмөнкүлөрдү камтыш керек:</w:t>
            </w:r>
          </w:p>
          <w:p w:rsidR="0093466A" w:rsidRPr="00917475" w:rsidRDefault="0093466A" w:rsidP="0093466A">
            <w:pPr>
              <w:widowControl w:val="0"/>
              <w:numPr>
                <w:ilvl w:val="0"/>
                <w:numId w:val="7"/>
              </w:numPr>
              <w:tabs>
                <w:tab w:val="left" w:pos="0"/>
                <w:tab w:val="left" w:pos="456"/>
                <w:tab w:val="left" w:pos="598"/>
                <w:tab w:val="left" w:pos="4115"/>
                <w:tab w:val="left" w:pos="6011"/>
                <w:tab w:val="left" w:pos="6385"/>
                <w:tab w:val="left" w:pos="7506"/>
                <w:tab w:val="left" w:pos="8387"/>
                <w:tab w:val="left" w:pos="8780"/>
              </w:tabs>
              <w:autoSpaceDE w:val="0"/>
              <w:autoSpaceDN w:val="0"/>
              <w:ind w:left="0" w:right="-1"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берүүнүн</w:t>
            </w:r>
            <w:proofErr w:type="spellEnd"/>
            <w:r w:rsidRPr="00917475">
              <w:rPr>
                <w:sz w:val="24"/>
                <w:szCs w:val="24"/>
                <w:lang w:eastAsia="en-US"/>
              </w:rPr>
              <w:t xml:space="preserve"> </w:t>
            </w:r>
            <w:proofErr w:type="spellStart"/>
            <w:r w:rsidRPr="00917475">
              <w:rPr>
                <w:sz w:val="24"/>
                <w:szCs w:val="24"/>
                <w:lang w:eastAsia="en-US"/>
              </w:rPr>
              <w:t>формалары</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түрлөрү</w:t>
            </w:r>
            <w:proofErr w:type="spellEnd"/>
            <w:r w:rsidRPr="00917475">
              <w:rPr>
                <w:sz w:val="24"/>
                <w:szCs w:val="24"/>
                <w:lang w:val="ky-KG" w:eastAsia="en-US"/>
              </w:rPr>
              <w:t xml:space="preserve"> боюнча</w:t>
            </w:r>
            <w:r w:rsidRPr="00917475">
              <w:rPr>
                <w:sz w:val="24"/>
                <w:szCs w:val="24"/>
                <w:lang w:eastAsia="en-US"/>
              </w:rPr>
              <w:t xml:space="preserve"> </w:t>
            </w:r>
            <w:proofErr w:type="spellStart"/>
            <w:r w:rsidRPr="00917475">
              <w:rPr>
                <w:sz w:val="24"/>
                <w:szCs w:val="24"/>
                <w:lang w:eastAsia="en-US"/>
              </w:rPr>
              <w:t>студенттердин</w:t>
            </w:r>
            <w:proofErr w:type="spellEnd"/>
            <w:r w:rsidRPr="00917475">
              <w:rPr>
                <w:sz w:val="24"/>
                <w:szCs w:val="24"/>
                <w:lang w:eastAsia="en-US"/>
              </w:rPr>
              <w:t xml:space="preserve"> </w:t>
            </w:r>
            <w:proofErr w:type="spellStart"/>
            <w:r w:rsidRPr="00917475">
              <w:rPr>
                <w:sz w:val="24"/>
                <w:szCs w:val="24"/>
                <w:lang w:eastAsia="en-US"/>
              </w:rPr>
              <w:t>контингентинин</w:t>
            </w:r>
            <w:proofErr w:type="spellEnd"/>
            <w:r w:rsidRPr="00917475">
              <w:rPr>
                <w:sz w:val="24"/>
                <w:szCs w:val="24"/>
                <w:lang w:eastAsia="en-US"/>
              </w:rPr>
              <w:t xml:space="preserve"> </w:t>
            </w:r>
            <w:proofErr w:type="spellStart"/>
            <w:r w:rsidRPr="00917475">
              <w:rPr>
                <w:sz w:val="24"/>
                <w:szCs w:val="24"/>
                <w:lang w:eastAsia="en-US"/>
              </w:rPr>
              <w:t>динамикасы</w:t>
            </w:r>
            <w:proofErr w:type="spellEnd"/>
            <w:r w:rsidRPr="00917475">
              <w:rPr>
                <w:sz w:val="24"/>
                <w:szCs w:val="24"/>
                <w:lang w:val="ky-KG" w:eastAsia="en-US"/>
              </w:rPr>
              <w:t>;</w:t>
            </w:r>
          </w:p>
          <w:p w:rsidR="0093466A" w:rsidRPr="00917475" w:rsidRDefault="0093466A" w:rsidP="0093466A">
            <w:pPr>
              <w:widowControl w:val="0"/>
              <w:numPr>
                <w:ilvl w:val="0"/>
                <w:numId w:val="7"/>
              </w:numPr>
              <w:tabs>
                <w:tab w:val="left"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r w:rsidRPr="00917475">
              <w:rPr>
                <w:sz w:val="24"/>
                <w:szCs w:val="24"/>
                <w:lang w:val="ky-KG"/>
              </w:rPr>
              <w:t>окуучулардын (студенттердин) катышуусу жана жетишүүсү, жетишкендиктери, окуу жайдан чыгаруу;</w:t>
            </w:r>
            <w:r w:rsidRPr="00917475">
              <w:rPr>
                <w:sz w:val="24"/>
                <w:szCs w:val="24"/>
                <w:lang w:val="ky-KG" w:eastAsia="en-US"/>
              </w:rPr>
              <w:t xml:space="preserve"> </w:t>
            </w:r>
          </w:p>
          <w:p w:rsidR="0093466A" w:rsidRPr="00917475" w:rsidRDefault="0093466A" w:rsidP="0093466A">
            <w:pPr>
              <w:widowControl w:val="0"/>
              <w:numPr>
                <w:ilvl w:val="0"/>
                <w:numId w:val="7"/>
              </w:numPr>
              <w:tabs>
                <w:tab w:val="center" w:pos="0"/>
                <w:tab w:val="left" w:pos="456"/>
                <w:tab w:val="left" w:pos="598"/>
                <w:tab w:val="left" w:pos="4906"/>
                <w:tab w:val="left" w:pos="6173"/>
                <w:tab w:val="left" w:pos="6526"/>
                <w:tab w:val="left" w:pos="7548"/>
                <w:tab w:val="left" w:pos="9067"/>
              </w:tabs>
              <w:autoSpaceDE w:val="0"/>
              <w:autoSpaceDN w:val="0"/>
              <w:ind w:left="0" w:firstLine="173"/>
              <w:rPr>
                <w:sz w:val="24"/>
                <w:szCs w:val="24"/>
                <w:lang w:eastAsia="en-US"/>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ресурстарынын</w:t>
            </w:r>
            <w:proofErr w:type="spellEnd"/>
            <w:r w:rsidRPr="00917475">
              <w:rPr>
                <w:sz w:val="24"/>
                <w:szCs w:val="24"/>
                <w:lang w:eastAsia="en-US"/>
              </w:rPr>
              <w:t xml:space="preserve"> </w:t>
            </w:r>
            <w:r w:rsidRPr="00917475">
              <w:rPr>
                <w:sz w:val="24"/>
                <w:szCs w:val="24"/>
                <w:lang w:val="ky-KG" w:eastAsia="en-US"/>
              </w:rPr>
              <w:t xml:space="preserve">жеткиликтүүлүгү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студенттерди</w:t>
            </w:r>
            <w:proofErr w:type="spellEnd"/>
            <w:r w:rsidRPr="00917475">
              <w:rPr>
                <w:sz w:val="24"/>
                <w:szCs w:val="24"/>
                <w:lang w:eastAsia="en-US"/>
              </w:rPr>
              <w:t xml:space="preserve"> </w:t>
            </w:r>
            <w:proofErr w:type="spellStart"/>
            <w:r w:rsidRPr="00917475">
              <w:rPr>
                <w:sz w:val="24"/>
                <w:szCs w:val="24"/>
                <w:lang w:eastAsia="en-US"/>
              </w:rPr>
              <w:t>колдоо</w:t>
            </w:r>
            <w:proofErr w:type="spellEnd"/>
            <w:r w:rsidRPr="00917475">
              <w:rPr>
                <w:sz w:val="24"/>
                <w:szCs w:val="24"/>
                <w:lang w:eastAsia="en-US"/>
              </w:rPr>
              <w:t xml:space="preserve"> </w:t>
            </w:r>
            <w:proofErr w:type="spellStart"/>
            <w:r w:rsidRPr="00917475">
              <w:rPr>
                <w:sz w:val="24"/>
                <w:szCs w:val="24"/>
                <w:lang w:eastAsia="en-US"/>
              </w:rPr>
              <w:t>системаларынын</w:t>
            </w:r>
            <w:proofErr w:type="spellEnd"/>
            <w:r w:rsidRPr="00917475">
              <w:rPr>
                <w:sz w:val="24"/>
                <w:szCs w:val="24"/>
                <w:lang w:eastAsia="en-US"/>
              </w:rPr>
              <w:t xml:space="preserve"> </w:t>
            </w:r>
            <w:proofErr w:type="spellStart"/>
            <w:r w:rsidRPr="00917475">
              <w:rPr>
                <w:sz w:val="24"/>
                <w:szCs w:val="24"/>
                <w:lang w:eastAsia="en-US"/>
              </w:rPr>
              <w:t>болуш</w:t>
            </w:r>
            <w:proofErr w:type="spellEnd"/>
            <w:r w:rsidRPr="00917475">
              <w:rPr>
                <w:sz w:val="24"/>
                <w:szCs w:val="24"/>
                <w:lang w:val="ky-KG" w:eastAsia="en-US"/>
              </w:rPr>
              <w:t>у</w:t>
            </w:r>
            <w:r w:rsidRPr="00917475">
              <w:rPr>
                <w:sz w:val="24"/>
                <w:szCs w:val="24"/>
                <w:lang w:eastAsia="en-US"/>
              </w:rPr>
              <w:t>;</w:t>
            </w:r>
          </w:p>
          <w:p w:rsidR="0093466A" w:rsidRPr="00917475" w:rsidRDefault="0093466A" w:rsidP="0093466A">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 xml:space="preserve">бүтүрүүчүлөрдүн ишке орношуусу жана </w:t>
            </w:r>
            <w:r w:rsidRPr="00917475">
              <w:rPr>
                <w:sz w:val="24"/>
                <w:szCs w:val="24"/>
                <w:lang w:eastAsia="en-US"/>
              </w:rPr>
              <w:t>карьер</w:t>
            </w:r>
            <w:r w:rsidRPr="00917475">
              <w:rPr>
                <w:sz w:val="24"/>
                <w:szCs w:val="24"/>
                <w:lang w:val="ky-KG" w:eastAsia="en-US"/>
              </w:rPr>
              <w:t>алык өсүүсү</w:t>
            </w:r>
            <w:r w:rsidRPr="00917475">
              <w:rPr>
                <w:sz w:val="24"/>
                <w:szCs w:val="24"/>
                <w:lang w:eastAsia="en-US"/>
              </w:rPr>
              <w:t>;</w:t>
            </w:r>
          </w:p>
          <w:p w:rsidR="0093466A" w:rsidRPr="00917475" w:rsidRDefault="0093466A" w:rsidP="0093466A">
            <w:pPr>
              <w:widowControl w:val="0"/>
              <w:numPr>
                <w:ilvl w:val="0"/>
                <w:numId w:val="7"/>
              </w:numPr>
              <w:tabs>
                <w:tab w:val="left" w:pos="0"/>
                <w:tab w:val="left" w:pos="456"/>
                <w:tab w:val="left" w:pos="598"/>
              </w:tabs>
              <w:autoSpaceDE w:val="0"/>
              <w:autoSpaceDN w:val="0"/>
              <w:ind w:left="0" w:firstLine="173"/>
              <w:rPr>
                <w:sz w:val="24"/>
                <w:szCs w:val="24"/>
                <w:lang w:eastAsia="en-US"/>
              </w:rPr>
            </w:pPr>
            <w:r w:rsidRPr="00917475">
              <w:rPr>
                <w:sz w:val="24"/>
                <w:szCs w:val="24"/>
                <w:lang w:val="ky-KG" w:eastAsia="en-US"/>
              </w:rPr>
              <w:t>с</w:t>
            </w:r>
            <w:proofErr w:type="spellStart"/>
            <w:r w:rsidRPr="00917475">
              <w:rPr>
                <w:sz w:val="24"/>
                <w:szCs w:val="24"/>
                <w:lang w:eastAsia="en-US"/>
              </w:rPr>
              <w:t>туденттердин</w:t>
            </w:r>
            <w:proofErr w:type="spellEnd"/>
            <w:r w:rsidRPr="00917475">
              <w:rPr>
                <w:sz w:val="24"/>
                <w:szCs w:val="24"/>
                <w:lang w:eastAsia="en-US"/>
              </w:rPr>
              <w:t xml:space="preserve">, </w:t>
            </w:r>
            <w:proofErr w:type="spellStart"/>
            <w:r w:rsidRPr="00917475">
              <w:rPr>
                <w:sz w:val="24"/>
                <w:szCs w:val="24"/>
                <w:lang w:eastAsia="en-US"/>
              </w:rPr>
              <w:t>алардын</w:t>
            </w:r>
            <w:proofErr w:type="spellEnd"/>
            <w:r w:rsidRPr="00917475">
              <w:rPr>
                <w:sz w:val="24"/>
                <w:szCs w:val="24"/>
                <w:lang w:eastAsia="en-US"/>
              </w:rPr>
              <w:t xml:space="preserve"> </w:t>
            </w:r>
            <w:proofErr w:type="spellStart"/>
            <w:r w:rsidRPr="00917475">
              <w:rPr>
                <w:sz w:val="24"/>
                <w:szCs w:val="24"/>
                <w:lang w:eastAsia="en-US"/>
              </w:rPr>
              <w:t>ата-энелеринин</w:t>
            </w:r>
            <w:proofErr w:type="spellEnd"/>
            <w:r w:rsidRPr="00917475">
              <w:rPr>
                <w:sz w:val="24"/>
                <w:szCs w:val="24"/>
                <w:lang w:eastAsia="en-US"/>
              </w:rPr>
              <w:t xml:space="preserve">, </w:t>
            </w:r>
            <w:proofErr w:type="spellStart"/>
            <w:r w:rsidRPr="00917475">
              <w:rPr>
                <w:sz w:val="24"/>
                <w:szCs w:val="24"/>
                <w:lang w:eastAsia="en-US"/>
              </w:rPr>
              <w:t>бүтүрүүчүлөрдүн</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иш</w:t>
            </w:r>
            <w:proofErr w:type="spellEnd"/>
            <w:r w:rsidRPr="00917475">
              <w:rPr>
                <w:sz w:val="24"/>
                <w:szCs w:val="24"/>
                <w:lang w:eastAsia="en-US"/>
              </w:rPr>
              <w:t xml:space="preserve"> </w:t>
            </w:r>
            <w:proofErr w:type="spellStart"/>
            <w:r w:rsidRPr="00917475">
              <w:rPr>
                <w:sz w:val="24"/>
                <w:szCs w:val="24"/>
                <w:lang w:eastAsia="en-US"/>
              </w:rPr>
              <w:t>берүүчүлөрдүн</w:t>
            </w:r>
            <w:proofErr w:type="spellEnd"/>
            <w:r w:rsidRPr="00917475">
              <w:rPr>
                <w:sz w:val="24"/>
                <w:szCs w:val="24"/>
                <w:lang w:eastAsia="en-US"/>
              </w:rPr>
              <w:t xml:space="preserve"> </w:t>
            </w: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программаларын</w:t>
            </w:r>
            <w:proofErr w:type="spellEnd"/>
            <w:r w:rsidRPr="00917475">
              <w:rPr>
                <w:sz w:val="24"/>
                <w:szCs w:val="24"/>
                <w:lang w:eastAsia="en-US"/>
              </w:rPr>
              <w:t xml:space="preserve"> </w:t>
            </w:r>
            <w:proofErr w:type="spellStart"/>
            <w:r w:rsidRPr="00917475">
              <w:rPr>
                <w:sz w:val="24"/>
                <w:szCs w:val="24"/>
                <w:lang w:eastAsia="en-US"/>
              </w:rPr>
              <w:t>ишке</w:t>
            </w:r>
            <w:proofErr w:type="spellEnd"/>
            <w:r w:rsidRPr="00917475">
              <w:rPr>
                <w:sz w:val="24"/>
                <w:szCs w:val="24"/>
                <w:lang w:eastAsia="en-US"/>
              </w:rPr>
              <w:t xml:space="preserve"> </w:t>
            </w:r>
            <w:proofErr w:type="spellStart"/>
            <w:r w:rsidRPr="00917475">
              <w:rPr>
                <w:sz w:val="24"/>
                <w:szCs w:val="24"/>
                <w:lang w:eastAsia="en-US"/>
              </w:rPr>
              <w:t>ашырууга</w:t>
            </w:r>
            <w:proofErr w:type="spellEnd"/>
            <w:r w:rsidRPr="00917475">
              <w:rPr>
                <w:sz w:val="24"/>
                <w:szCs w:val="24"/>
                <w:lang w:eastAsia="en-US"/>
              </w:rPr>
              <w:t xml:space="preserve"> </w:t>
            </w:r>
            <w:proofErr w:type="spellStart"/>
            <w:r w:rsidRPr="00917475">
              <w:rPr>
                <w:sz w:val="24"/>
                <w:szCs w:val="24"/>
                <w:lang w:eastAsia="en-US"/>
              </w:rPr>
              <w:t>жана</w:t>
            </w:r>
            <w:proofErr w:type="spellEnd"/>
            <w:r w:rsidRPr="00917475">
              <w:rPr>
                <w:sz w:val="24"/>
                <w:szCs w:val="24"/>
                <w:lang w:eastAsia="en-US"/>
              </w:rPr>
              <w:t xml:space="preserve"> </w:t>
            </w:r>
            <w:proofErr w:type="spellStart"/>
            <w:r w:rsidRPr="00917475">
              <w:rPr>
                <w:sz w:val="24"/>
                <w:szCs w:val="24"/>
                <w:lang w:eastAsia="en-US"/>
              </w:rPr>
              <w:t>натыйжаларына</w:t>
            </w:r>
            <w:proofErr w:type="spellEnd"/>
            <w:r w:rsidRPr="00917475">
              <w:rPr>
                <w:sz w:val="24"/>
                <w:szCs w:val="24"/>
                <w:lang w:eastAsia="en-US"/>
              </w:rPr>
              <w:t xml:space="preserve"> </w:t>
            </w:r>
            <w:proofErr w:type="spellStart"/>
            <w:r w:rsidRPr="00917475">
              <w:rPr>
                <w:sz w:val="24"/>
                <w:szCs w:val="24"/>
                <w:lang w:eastAsia="en-US"/>
              </w:rPr>
              <w:t>канааттануусу</w:t>
            </w:r>
            <w:proofErr w:type="spellEnd"/>
            <w:r w:rsidRPr="00917475">
              <w:rPr>
                <w:sz w:val="24"/>
                <w:szCs w:val="24"/>
                <w:lang w:eastAsia="en-US"/>
              </w:rPr>
              <w:t>;</w:t>
            </w:r>
          </w:p>
          <w:p w:rsidR="0093466A" w:rsidRPr="00917475" w:rsidRDefault="0093466A" w:rsidP="0093466A">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eastAsia="en-US"/>
              </w:rPr>
              <w:t>материал</w:t>
            </w:r>
            <w:r w:rsidRPr="00917475">
              <w:rPr>
                <w:sz w:val="24"/>
                <w:szCs w:val="24"/>
                <w:lang w:val="ky-KG" w:eastAsia="en-US"/>
              </w:rPr>
              <w:t>дык жана маалымат ресурстарынын жеткиликтүүлугү</w:t>
            </w:r>
            <w:r w:rsidRPr="00917475">
              <w:rPr>
                <w:sz w:val="24"/>
                <w:szCs w:val="24"/>
                <w:lang w:eastAsia="en-US"/>
              </w:rPr>
              <w:t>;</w:t>
            </w:r>
          </w:p>
          <w:p w:rsidR="0093466A" w:rsidRPr="00917475" w:rsidRDefault="0093466A" w:rsidP="0093466A">
            <w:pPr>
              <w:widowControl w:val="0"/>
              <w:numPr>
                <w:ilvl w:val="0"/>
                <w:numId w:val="7"/>
              </w:numPr>
              <w:tabs>
                <w:tab w:val="left" w:pos="456"/>
                <w:tab w:val="left" w:pos="598"/>
              </w:tabs>
              <w:autoSpaceDE w:val="0"/>
              <w:autoSpaceDN w:val="0"/>
              <w:ind w:left="0" w:firstLine="173"/>
              <w:rPr>
                <w:sz w:val="24"/>
                <w:szCs w:val="24"/>
                <w:lang w:eastAsia="en-US"/>
              </w:rPr>
            </w:pPr>
            <w:r w:rsidRPr="00917475">
              <w:rPr>
                <w:sz w:val="24"/>
                <w:szCs w:val="24"/>
                <w:lang w:val="ky-KG" w:eastAsia="en-US"/>
              </w:rPr>
              <w:t>студенттердин илимий-изилдөө иштеринин жыйынтыктары;</w:t>
            </w:r>
          </w:p>
          <w:p w:rsidR="0093466A" w:rsidRPr="00EE5F34" w:rsidRDefault="0093466A" w:rsidP="0093466A">
            <w:pPr>
              <w:widowControl w:val="0"/>
              <w:numPr>
                <w:ilvl w:val="0"/>
                <w:numId w:val="7"/>
              </w:numPr>
              <w:tabs>
                <w:tab w:val="left" w:pos="0"/>
                <w:tab w:val="left" w:pos="456"/>
                <w:tab w:val="left" w:pos="598"/>
              </w:tabs>
              <w:autoSpaceDE w:val="0"/>
              <w:autoSpaceDN w:val="0"/>
              <w:ind w:left="0" w:firstLine="173"/>
              <w:rPr>
                <w:sz w:val="24"/>
                <w:szCs w:val="24"/>
              </w:rPr>
            </w:pPr>
            <w:proofErr w:type="spellStart"/>
            <w:r w:rsidRPr="00917475">
              <w:rPr>
                <w:sz w:val="24"/>
                <w:szCs w:val="24"/>
                <w:lang w:eastAsia="en-US"/>
              </w:rPr>
              <w:t>билим</w:t>
            </w:r>
            <w:proofErr w:type="spellEnd"/>
            <w:r w:rsidRPr="00917475">
              <w:rPr>
                <w:sz w:val="24"/>
                <w:szCs w:val="24"/>
                <w:lang w:eastAsia="en-US"/>
              </w:rPr>
              <w:t xml:space="preserve"> </w:t>
            </w:r>
            <w:proofErr w:type="spellStart"/>
            <w:r w:rsidRPr="00917475">
              <w:rPr>
                <w:sz w:val="24"/>
                <w:szCs w:val="24"/>
                <w:lang w:eastAsia="en-US"/>
              </w:rPr>
              <w:t>берүү</w:t>
            </w:r>
            <w:proofErr w:type="spellEnd"/>
            <w:r w:rsidRPr="00917475">
              <w:rPr>
                <w:sz w:val="24"/>
                <w:szCs w:val="24"/>
                <w:lang w:eastAsia="en-US"/>
              </w:rPr>
              <w:t xml:space="preserve"> </w:t>
            </w:r>
            <w:proofErr w:type="spellStart"/>
            <w:r w:rsidRPr="00917475">
              <w:rPr>
                <w:sz w:val="24"/>
                <w:szCs w:val="24"/>
                <w:lang w:eastAsia="en-US"/>
              </w:rPr>
              <w:t>уюмунун</w:t>
            </w:r>
            <w:proofErr w:type="spellEnd"/>
            <w:r w:rsidRPr="00917475">
              <w:rPr>
                <w:sz w:val="24"/>
                <w:szCs w:val="24"/>
                <w:lang w:eastAsia="en-US"/>
              </w:rPr>
              <w:t xml:space="preserve"> </w:t>
            </w:r>
            <w:proofErr w:type="spellStart"/>
            <w:r w:rsidRPr="00917475">
              <w:rPr>
                <w:sz w:val="24"/>
                <w:szCs w:val="24"/>
                <w:lang w:eastAsia="en-US"/>
              </w:rPr>
              <w:t>ишинин</w:t>
            </w:r>
            <w:proofErr w:type="spellEnd"/>
            <w:r w:rsidRPr="00917475">
              <w:rPr>
                <w:sz w:val="24"/>
                <w:szCs w:val="24"/>
                <w:lang w:val="ky-KG" w:eastAsia="en-US"/>
              </w:rPr>
              <w:t xml:space="preserve"> эффективдүүлүгүнүн </w:t>
            </w:r>
            <w:proofErr w:type="spellStart"/>
            <w:r w:rsidRPr="00917475">
              <w:rPr>
                <w:sz w:val="24"/>
                <w:szCs w:val="24"/>
                <w:lang w:eastAsia="en-US"/>
              </w:rPr>
              <w:t>негизги</w:t>
            </w:r>
            <w:proofErr w:type="spellEnd"/>
            <w:r w:rsidRPr="00917475">
              <w:rPr>
                <w:sz w:val="24"/>
                <w:szCs w:val="24"/>
                <w:lang w:eastAsia="en-US"/>
              </w:rPr>
              <w:t xml:space="preserve"> </w:t>
            </w:r>
            <w:proofErr w:type="spellStart"/>
            <w:r w:rsidRPr="00917475">
              <w:rPr>
                <w:sz w:val="24"/>
                <w:szCs w:val="24"/>
                <w:lang w:eastAsia="en-US"/>
              </w:rPr>
              <w:t>көрсөткүчтөрү</w:t>
            </w:r>
            <w:proofErr w:type="spellEnd"/>
            <w:r w:rsidRPr="00917475">
              <w:rPr>
                <w:sz w:val="24"/>
                <w:szCs w:val="24"/>
                <w:lang w:eastAsia="en-US"/>
              </w:rPr>
              <w:t>.</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sz w:val="24"/>
                <w:szCs w:val="24"/>
                <w:lang w:val="ky-KG" w:eastAsia="en-US"/>
              </w:rPr>
            </w:pPr>
          </w:p>
          <w:p w:rsidR="0093466A" w:rsidRDefault="0093466A" w:rsidP="0093466A">
            <w:pPr>
              <w:ind w:firstLine="0"/>
              <w:contextualSpacing/>
              <w:rPr>
                <w:b/>
                <w:bCs/>
                <w:color w:val="2B2B2B"/>
                <w:sz w:val="24"/>
                <w:szCs w:val="24"/>
                <w:lang w:val="ky-KG"/>
              </w:rPr>
            </w:pPr>
            <w:r>
              <w:rPr>
                <w:sz w:val="24"/>
                <w:szCs w:val="24"/>
                <w:lang w:val="ky-KG" w:eastAsia="en-US"/>
              </w:rPr>
              <w:lastRenderedPageBreak/>
              <w:t xml:space="preserve">8.8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бирок тиешелүү маалыматтарды иретке келтирүү зарыл. </w:t>
            </w:r>
          </w:p>
        </w:tc>
      </w:tr>
      <w:tr w:rsidR="0093466A" w:rsidRPr="002E49F9" w:rsidTr="005B355A">
        <w:tc>
          <w:tcPr>
            <w:tcW w:w="712" w:type="dxa"/>
          </w:tcPr>
          <w:p w:rsidR="0093466A" w:rsidRDefault="0093466A" w:rsidP="0093466A">
            <w:pPr>
              <w:ind w:firstLine="0"/>
              <w:rPr>
                <w:sz w:val="24"/>
                <w:szCs w:val="24"/>
                <w:lang w:val="ky-KG"/>
              </w:rPr>
            </w:pPr>
            <w:r>
              <w:rPr>
                <w:sz w:val="24"/>
                <w:szCs w:val="24"/>
                <w:lang w:val="ky-KG"/>
              </w:rPr>
              <w:lastRenderedPageBreak/>
              <w:t>8.9</w:t>
            </w:r>
          </w:p>
        </w:tc>
        <w:tc>
          <w:tcPr>
            <w:tcW w:w="5809" w:type="dxa"/>
          </w:tcPr>
          <w:p w:rsidR="0093466A" w:rsidRPr="00917475" w:rsidRDefault="0093466A" w:rsidP="0093466A">
            <w:pPr>
              <w:widowControl w:val="0"/>
              <w:tabs>
                <w:tab w:val="left" w:pos="709"/>
                <w:tab w:val="center" w:pos="1276"/>
              </w:tabs>
              <w:autoSpaceDE w:val="0"/>
              <w:autoSpaceDN w:val="0"/>
              <w:ind w:right="-1" w:firstLine="0"/>
              <w:rPr>
                <w:sz w:val="24"/>
                <w:szCs w:val="24"/>
                <w:lang w:val="ky-KG" w:eastAsia="en-US"/>
              </w:rPr>
            </w:pPr>
            <w:r w:rsidRPr="00917475">
              <w:rPr>
                <w:sz w:val="24"/>
                <w:szCs w:val="24"/>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93466A" w:rsidRPr="00917475" w:rsidRDefault="0093466A" w:rsidP="0093466A">
            <w:pPr>
              <w:widowControl w:val="0"/>
              <w:numPr>
                <w:ilvl w:val="0"/>
                <w:numId w:val="7"/>
              </w:numPr>
              <w:tabs>
                <w:tab w:val="left" w:pos="315"/>
              </w:tabs>
              <w:autoSpaceDE w:val="0"/>
              <w:autoSpaceDN w:val="0"/>
              <w:ind w:left="0" w:firstLine="173"/>
              <w:rPr>
                <w:sz w:val="24"/>
                <w:szCs w:val="24"/>
                <w:lang w:val="ky-KG" w:eastAsia="en-US"/>
              </w:rPr>
            </w:pPr>
            <w:r w:rsidRPr="00917475">
              <w:rPr>
                <w:sz w:val="24"/>
                <w:szCs w:val="24"/>
                <w:lang w:val="ky-KG" w:eastAsia="en-US"/>
              </w:rPr>
              <w:t>билим берүү программасынын максаты жана пландаштырылган натыйжалары, КУС (НСК), QF-EHEAга ылайык ыйгарылган квалификациялар;</w:t>
            </w:r>
          </w:p>
          <w:p w:rsidR="0093466A" w:rsidRPr="00917475" w:rsidRDefault="0093466A" w:rsidP="0093466A">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t>студенттердин жеке жана кесиптик компетенцияларын өнүктүрүү жана ишке орноштуруу мүмкүнчүлүктөрү жөнүндө маалымат;</w:t>
            </w:r>
          </w:p>
          <w:p w:rsidR="0093466A" w:rsidRDefault="0093466A" w:rsidP="0093466A">
            <w:pPr>
              <w:widowControl w:val="0"/>
              <w:numPr>
                <w:ilvl w:val="0"/>
                <w:numId w:val="7"/>
              </w:numPr>
              <w:tabs>
                <w:tab w:val="left" w:pos="315"/>
              </w:tabs>
              <w:autoSpaceDE w:val="0"/>
              <w:autoSpaceDN w:val="0"/>
              <w:ind w:left="0" w:firstLine="173"/>
              <w:rPr>
                <w:sz w:val="24"/>
                <w:szCs w:val="24"/>
                <w:lang w:val="ky-KG"/>
              </w:rPr>
            </w:pPr>
            <w:r w:rsidRPr="00917475">
              <w:rPr>
                <w:sz w:val="24"/>
                <w:szCs w:val="24"/>
                <w:lang w:val="ky-KG" w:eastAsia="en-US"/>
              </w:rPr>
              <w:lastRenderedPageBreak/>
              <w:t>өзүнүн веб-ресурсунда билим берүү программасын тышкы баалоонун жыйынтыктары жөнүндө маалымат</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8.9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93466A" w:rsidRPr="00945A5B" w:rsidTr="005B355A">
        <w:tc>
          <w:tcPr>
            <w:tcW w:w="712" w:type="dxa"/>
          </w:tcPr>
          <w:p w:rsidR="0093466A" w:rsidRDefault="0093466A" w:rsidP="0093466A">
            <w:pPr>
              <w:ind w:firstLine="0"/>
              <w:rPr>
                <w:sz w:val="24"/>
                <w:szCs w:val="24"/>
                <w:lang w:val="ky-KG"/>
              </w:rPr>
            </w:pPr>
            <w:r>
              <w:rPr>
                <w:sz w:val="24"/>
                <w:szCs w:val="24"/>
                <w:lang w:val="ky-KG"/>
              </w:rPr>
              <w:lastRenderedPageBreak/>
              <w:t>8.10</w:t>
            </w:r>
          </w:p>
        </w:tc>
        <w:tc>
          <w:tcPr>
            <w:tcW w:w="5809" w:type="dxa"/>
          </w:tcPr>
          <w:p w:rsidR="0093466A" w:rsidRPr="00917475" w:rsidRDefault="0093466A" w:rsidP="0093466A">
            <w:pPr>
              <w:tabs>
                <w:tab w:val="left" w:pos="709"/>
              </w:tabs>
              <w:ind w:right="-1" w:firstLine="0"/>
              <w:rPr>
                <w:sz w:val="24"/>
                <w:szCs w:val="24"/>
                <w:lang w:val="ky-KG"/>
              </w:rPr>
            </w:pPr>
            <w:r w:rsidRPr="00917475">
              <w:rPr>
                <w:sz w:val="24"/>
                <w:szCs w:val="24"/>
                <w:lang w:val="ky-KG"/>
              </w:rPr>
              <w:t xml:space="preserve">Билим берүү уюмунун өзүнүн ишмердүүлүгү жөнүндө маалыматты коомчулукка туруктуу негизде берүүсү, анын ичинде: </w:t>
            </w:r>
          </w:p>
          <w:p w:rsidR="0093466A" w:rsidRPr="00917475" w:rsidRDefault="0093466A" w:rsidP="0093466A">
            <w:pPr>
              <w:tabs>
                <w:tab w:val="left" w:pos="315"/>
              </w:tabs>
              <w:ind w:right="-1" w:firstLine="0"/>
              <w:rPr>
                <w:sz w:val="24"/>
                <w:szCs w:val="24"/>
                <w:lang w:val="ky-KG"/>
              </w:rPr>
            </w:pPr>
            <w:r w:rsidRPr="00917475">
              <w:rPr>
                <w:sz w:val="24"/>
                <w:szCs w:val="24"/>
                <w:lang w:val="ky-KG"/>
              </w:rPr>
              <w:t xml:space="preserve">    - миссиясы;</w:t>
            </w:r>
          </w:p>
          <w:p w:rsidR="0093466A" w:rsidRPr="00917475" w:rsidRDefault="0093466A" w:rsidP="0093466A">
            <w:pPr>
              <w:tabs>
                <w:tab w:val="left" w:pos="315"/>
              </w:tabs>
              <w:ind w:right="-1" w:firstLine="0"/>
              <w:rPr>
                <w:sz w:val="24"/>
                <w:szCs w:val="24"/>
                <w:lang w:val="ky-KG"/>
              </w:rPr>
            </w:pPr>
            <w:r w:rsidRPr="00917475">
              <w:rPr>
                <w:sz w:val="24"/>
                <w:szCs w:val="24"/>
                <w:lang w:val="ky-KG"/>
              </w:rPr>
              <w:t xml:space="preserve">    - билим берүү максаттары;</w:t>
            </w:r>
          </w:p>
          <w:p w:rsidR="0093466A" w:rsidRPr="00917475" w:rsidRDefault="0093466A" w:rsidP="0093466A">
            <w:pPr>
              <w:tabs>
                <w:tab w:val="left" w:pos="315"/>
              </w:tabs>
              <w:ind w:right="-1" w:firstLine="0"/>
              <w:rPr>
                <w:sz w:val="24"/>
                <w:szCs w:val="24"/>
                <w:lang w:val="ky-KG"/>
              </w:rPr>
            </w:pPr>
            <w:r w:rsidRPr="00917475">
              <w:rPr>
                <w:sz w:val="24"/>
                <w:szCs w:val="24"/>
                <w:lang w:val="ky-KG"/>
              </w:rPr>
              <w:t xml:space="preserve">    - окутуунун күтүлүүчү натыйжалары;</w:t>
            </w:r>
          </w:p>
          <w:p w:rsidR="0093466A" w:rsidRPr="00917475" w:rsidRDefault="0093466A" w:rsidP="0093466A">
            <w:pPr>
              <w:tabs>
                <w:tab w:val="left" w:pos="315"/>
              </w:tabs>
              <w:ind w:right="-1" w:firstLine="0"/>
              <w:rPr>
                <w:sz w:val="24"/>
                <w:szCs w:val="24"/>
              </w:rPr>
            </w:pPr>
            <w:r w:rsidRPr="00917475">
              <w:rPr>
                <w:sz w:val="24"/>
                <w:szCs w:val="24"/>
                <w:lang w:val="ky-KG"/>
              </w:rPr>
              <w:t xml:space="preserve">    </w:t>
            </w:r>
            <w:r w:rsidRPr="00917475">
              <w:rPr>
                <w:sz w:val="24"/>
                <w:szCs w:val="24"/>
              </w:rPr>
              <w:t xml:space="preserve">- </w:t>
            </w:r>
            <w:r w:rsidRPr="00917475">
              <w:rPr>
                <w:sz w:val="24"/>
                <w:szCs w:val="24"/>
                <w:lang w:val="ky-KG"/>
              </w:rPr>
              <w:t xml:space="preserve">берилүүчү </w:t>
            </w:r>
            <w:proofErr w:type="spellStart"/>
            <w:r w:rsidRPr="00917475">
              <w:rPr>
                <w:sz w:val="24"/>
                <w:szCs w:val="24"/>
              </w:rPr>
              <w:t>квалификаци</w:t>
            </w:r>
            <w:proofErr w:type="spellEnd"/>
            <w:r w:rsidRPr="00917475">
              <w:rPr>
                <w:sz w:val="24"/>
                <w:szCs w:val="24"/>
                <w:lang w:val="ky-KG"/>
              </w:rPr>
              <w:t>ялар</w:t>
            </w:r>
            <w:r w:rsidRPr="00917475">
              <w:rPr>
                <w:sz w:val="24"/>
                <w:szCs w:val="24"/>
              </w:rPr>
              <w:t xml:space="preserve">;     </w:t>
            </w:r>
          </w:p>
          <w:p w:rsidR="0093466A" w:rsidRPr="00917475" w:rsidRDefault="0093466A" w:rsidP="0093466A">
            <w:pPr>
              <w:tabs>
                <w:tab w:val="left" w:pos="315"/>
              </w:tabs>
              <w:ind w:right="-1" w:firstLine="0"/>
              <w:rPr>
                <w:sz w:val="24"/>
                <w:szCs w:val="24"/>
              </w:rPr>
            </w:pPr>
            <w:r w:rsidRPr="00917475">
              <w:rPr>
                <w:sz w:val="24"/>
                <w:szCs w:val="24"/>
              </w:rPr>
              <w:t xml:space="preserve">    - </w:t>
            </w:r>
            <w:r w:rsidRPr="00917475">
              <w:rPr>
                <w:sz w:val="24"/>
                <w:szCs w:val="24"/>
                <w:lang w:val="ky-KG"/>
              </w:rPr>
              <w:t>окуунун жана окутуунун формалары жана каражаттары</w:t>
            </w:r>
            <w:r w:rsidRPr="00917475">
              <w:rPr>
                <w:sz w:val="24"/>
                <w:szCs w:val="24"/>
              </w:rPr>
              <w:t>;</w:t>
            </w:r>
          </w:p>
          <w:p w:rsidR="0093466A" w:rsidRPr="00917475" w:rsidRDefault="0093466A" w:rsidP="0093466A">
            <w:pPr>
              <w:tabs>
                <w:tab w:val="left" w:pos="315"/>
              </w:tabs>
              <w:ind w:right="-1" w:firstLine="0"/>
              <w:rPr>
                <w:sz w:val="24"/>
                <w:szCs w:val="24"/>
              </w:rPr>
            </w:pPr>
            <w:r w:rsidRPr="00917475">
              <w:rPr>
                <w:sz w:val="24"/>
                <w:szCs w:val="24"/>
              </w:rPr>
              <w:t xml:space="preserve">    - </w:t>
            </w:r>
            <w:r w:rsidRPr="00917475">
              <w:rPr>
                <w:sz w:val="24"/>
                <w:szCs w:val="24"/>
                <w:lang w:val="ky-KG"/>
              </w:rPr>
              <w:t>баалоонун жол-жоболору</w:t>
            </w:r>
            <w:r w:rsidRPr="00917475">
              <w:rPr>
                <w:sz w:val="24"/>
                <w:szCs w:val="24"/>
              </w:rPr>
              <w:t>;</w:t>
            </w:r>
          </w:p>
          <w:p w:rsidR="0093466A" w:rsidRPr="00917475" w:rsidRDefault="0093466A" w:rsidP="0093466A">
            <w:pPr>
              <w:tabs>
                <w:tab w:val="left" w:pos="315"/>
              </w:tabs>
              <w:ind w:right="-1" w:firstLine="0"/>
              <w:rPr>
                <w:sz w:val="24"/>
                <w:szCs w:val="24"/>
              </w:rPr>
            </w:pPr>
            <w:r w:rsidRPr="00917475">
              <w:rPr>
                <w:sz w:val="24"/>
                <w:szCs w:val="24"/>
              </w:rPr>
              <w:t xml:space="preserve">    - </w:t>
            </w:r>
            <w:r w:rsidRPr="00917475">
              <w:rPr>
                <w:sz w:val="24"/>
                <w:szCs w:val="24"/>
                <w:lang w:val="ky-KG"/>
              </w:rPr>
              <w:t>өтүү үчүн балл жана окуучуларга (студенттерге) берилүүчү мүмкүнчүлүктөр</w:t>
            </w:r>
            <w:r w:rsidRPr="00917475">
              <w:rPr>
                <w:sz w:val="24"/>
                <w:szCs w:val="24"/>
              </w:rPr>
              <w:t>;</w:t>
            </w:r>
          </w:p>
          <w:p w:rsidR="0093466A" w:rsidRDefault="0093466A" w:rsidP="0093466A">
            <w:pPr>
              <w:tabs>
                <w:tab w:val="left" w:pos="315"/>
              </w:tabs>
              <w:ind w:firstLine="0"/>
              <w:rPr>
                <w:sz w:val="24"/>
                <w:szCs w:val="24"/>
                <w:lang w:val="ky-KG"/>
              </w:rPr>
            </w:pPr>
            <w:r w:rsidRPr="00917475">
              <w:rPr>
                <w:sz w:val="24"/>
                <w:szCs w:val="24"/>
              </w:rPr>
              <w:t xml:space="preserve">    - </w:t>
            </w:r>
            <w:r w:rsidRPr="00917475">
              <w:rPr>
                <w:sz w:val="24"/>
                <w:szCs w:val="24"/>
                <w:lang w:val="ky-KG"/>
              </w:rPr>
              <w:t>бүтүрүүчүлөрдү ишке орноштуруу мүмкүнчүлүктөрү жөнүндө маалымат</w:t>
            </w:r>
          </w:p>
        </w:tc>
        <w:tc>
          <w:tcPr>
            <w:tcW w:w="2268" w:type="dxa"/>
          </w:tcPr>
          <w:p w:rsidR="0093466A" w:rsidRDefault="0093466A" w:rsidP="0093466A">
            <w:pPr>
              <w:ind w:firstLine="0"/>
              <w:contextualSpacing/>
              <w:rPr>
                <w:b/>
                <w:bCs/>
                <w:color w:val="2B2B2B"/>
                <w:sz w:val="24"/>
                <w:szCs w:val="24"/>
                <w:lang w:val="ky-KG"/>
              </w:rPr>
            </w:pPr>
          </w:p>
        </w:tc>
        <w:tc>
          <w:tcPr>
            <w:tcW w:w="3969" w:type="dxa"/>
          </w:tcPr>
          <w:p w:rsidR="0093466A" w:rsidRDefault="0093466A" w:rsidP="0093466A">
            <w:pPr>
              <w:ind w:firstLine="0"/>
              <w:contextualSpacing/>
              <w:jc w:val="left"/>
              <w:rPr>
                <w:sz w:val="24"/>
                <w:szCs w:val="24"/>
                <w:lang w:val="ky-KG" w:eastAsia="en-US"/>
              </w:rPr>
            </w:pPr>
          </w:p>
          <w:p w:rsidR="0093466A" w:rsidRDefault="0093466A" w:rsidP="0093466A">
            <w:pPr>
              <w:ind w:firstLine="0"/>
              <w:contextualSpacing/>
              <w:jc w:val="left"/>
              <w:rPr>
                <w:b/>
                <w:bCs/>
                <w:color w:val="2B2B2B"/>
                <w:sz w:val="24"/>
                <w:szCs w:val="24"/>
                <w:lang w:val="ky-KG"/>
              </w:rPr>
            </w:pPr>
          </w:p>
        </w:tc>
        <w:tc>
          <w:tcPr>
            <w:tcW w:w="3119" w:type="dxa"/>
          </w:tcPr>
          <w:p w:rsidR="0093466A" w:rsidRDefault="0093466A" w:rsidP="0093466A">
            <w:pPr>
              <w:ind w:firstLine="0"/>
              <w:contextualSpacing/>
              <w:rPr>
                <w:b/>
                <w:bCs/>
                <w:color w:val="2B2B2B"/>
                <w:sz w:val="24"/>
                <w:szCs w:val="24"/>
                <w:lang w:val="ky-KG"/>
              </w:rPr>
            </w:pPr>
            <w:r>
              <w:rPr>
                <w:sz w:val="24"/>
                <w:szCs w:val="24"/>
                <w:lang w:val="ky-KG" w:eastAsia="en-US"/>
              </w:rPr>
              <w:t xml:space="preserve">8.10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bl>
    <w:p w:rsidR="000B1DF5" w:rsidRDefault="000B1DF5">
      <w:pPr>
        <w:ind w:firstLine="0"/>
        <w:rPr>
          <w:sz w:val="24"/>
          <w:szCs w:val="24"/>
          <w:lang w:val="ky-KG"/>
        </w:rPr>
      </w:pPr>
    </w:p>
    <w:p w:rsidR="00EE5F34" w:rsidRDefault="00EE5F34">
      <w:pPr>
        <w:ind w:firstLine="0"/>
        <w:rPr>
          <w:sz w:val="24"/>
          <w:szCs w:val="24"/>
          <w:lang w:val="ky-KG"/>
        </w:rPr>
      </w:pPr>
    </w:p>
    <w:p w:rsidR="008C4904" w:rsidRDefault="008C4904">
      <w:pPr>
        <w:ind w:firstLine="0"/>
        <w:rPr>
          <w:sz w:val="24"/>
          <w:szCs w:val="24"/>
          <w:lang w:val="ky-KG"/>
        </w:rPr>
      </w:pPr>
    </w:p>
    <w:p w:rsidR="000B1DF5" w:rsidRDefault="000B1DF5">
      <w:pPr>
        <w:rPr>
          <w:sz w:val="24"/>
          <w:szCs w:val="24"/>
          <w:lang w:val="ky-KG"/>
        </w:rPr>
      </w:pPr>
    </w:p>
    <w:p w:rsidR="00D66471" w:rsidRDefault="00D66471">
      <w:pPr>
        <w:ind w:firstLine="0"/>
        <w:jc w:val="left"/>
        <w:rPr>
          <w:rFonts w:eastAsia="Calibri"/>
          <w:b/>
          <w:sz w:val="24"/>
          <w:szCs w:val="24"/>
          <w:lang w:val="ky-KG" w:eastAsia="en-US"/>
        </w:rPr>
      </w:pPr>
      <w:r>
        <w:rPr>
          <w:rFonts w:eastAsia="Calibri"/>
          <w:b/>
          <w:sz w:val="24"/>
          <w:szCs w:val="24"/>
          <w:lang w:val="ky-KG" w:eastAsia="en-US"/>
        </w:rPr>
        <w:br w:type="page"/>
      </w:r>
    </w:p>
    <w:p w:rsidR="00A8266C" w:rsidRDefault="006C40CC"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lastRenderedPageBreak/>
        <w:t>140212</w:t>
      </w:r>
      <w:r w:rsidR="00A8266C">
        <w:rPr>
          <w:rFonts w:ascii="Times New Roman" w:hAnsi="Times New Roman" w:cs="Times New Roman"/>
          <w:sz w:val="28"/>
          <w:lang w:val="ky-KG"/>
        </w:rPr>
        <w:t xml:space="preserve"> – “Э</w:t>
      </w:r>
      <w:r>
        <w:rPr>
          <w:rFonts w:ascii="Times New Roman" w:hAnsi="Times New Roman" w:cs="Times New Roman"/>
          <w:sz w:val="28"/>
          <w:lang w:val="ky-KG"/>
        </w:rPr>
        <w:t>лек</w:t>
      </w:r>
      <w:r w:rsidR="00C038DB">
        <w:rPr>
          <w:rFonts w:ascii="Times New Roman" w:hAnsi="Times New Roman" w:cs="Times New Roman"/>
          <w:sz w:val="28"/>
          <w:lang w:val="ky-KG"/>
        </w:rPr>
        <w:t>т</w:t>
      </w:r>
      <w:r>
        <w:rPr>
          <w:rFonts w:ascii="Times New Roman" w:hAnsi="Times New Roman" w:cs="Times New Roman"/>
          <w:sz w:val="28"/>
          <w:lang w:val="ky-KG"/>
        </w:rPr>
        <w:t>р камсыздоо</w:t>
      </w:r>
      <w:r w:rsidR="00A8266C">
        <w:rPr>
          <w:rFonts w:ascii="Times New Roman" w:hAnsi="Times New Roman" w:cs="Times New Roman"/>
          <w:sz w:val="28"/>
          <w:lang w:val="ky-KG"/>
        </w:rPr>
        <w:t>”</w:t>
      </w:r>
    </w:p>
    <w:p w:rsidR="00A8266C" w:rsidRDefault="00A8266C"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адистигин ишке ашыруу процессинин күчтүү (жакшы) жактары, алсыз жактары жана табылган кемчиликтерди жоюу боюнча сунуштар</w:t>
      </w:r>
    </w:p>
    <w:p w:rsidR="000B1DF5" w:rsidRDefault="000B1DF5">
      <w:pPr>
        <w:rPr>
          <w:sz w:val="24"/>
          <w:szCs w:val="24"/>
          <w:lang w:val="ky-KG"/>
        </w:rPr>
      </w:pPr>
    </w:p>
    <w:p w:rsidR="000B1DF5" w:rsidRDefault="000B1DF5">
      <w:pPr>
        <w:rPr>
          <w:sz w:val="24"/>
          <w:szCs w:val="24"/>
          <w:lang w:val="ky-KG"/>
        </w:rPr>
      </w:pPr>
    </w:p>
    <w:tbl>
      <w:tblPr>
        <w:tblStyle w:val="ac"/>
        <w:tblW w:w="16018" w:type="dxa"/>
        <w:tblInd w:w="-147" w:type="dxa"/>
        <w:tblLook w:val="04A0" w:firstRow="1" w:lastRow="0" w:firstColumn="1" w:lastColumn="0" w:noHBand="0" w:noVBand="1"/>
      </w:tblPr>
      <w:tblGrid>
        <w:gridCol w:w="2694"/>
        <w:gridCol w:w="2410"/>
        <w:gridCol w:w="5386"/>
        <w:gridCol w:w="4820"/>
        <w:gridCol w:w="708"/>
      </w:tblGrid>
      <w:tr w:rsidR="00A8266C" w:rsidTr="00D66471">
        <w:tc>
          <w:tcPr>
            <w:tcW w:w="2694" w:type="dxa"/>
          </w:tcPr>
          <w:p w:rsidR="00A8266C" w:rsidRDefault="00A8266C" w:rsidP="00A8266C">
            <w:pPr>
              <w:ind w:firstLine="0"/>
              <w:jc w:val="center"/>
              <w:rPr>
                <w:sz w:val="24"/>
                <w:szCs w:val="24"/>
                <w:lang w:val="ky-KG"/>
              </w:rPr>
            </w:pPr>
            <w:r>
              <w:rPr>
                <w:sz w:val="24"/>
                <w:szCs w:val="24"/>
                <w:lang w:val="ky-KG"/>
              </w:rPr>
              <w:t>Стандарттар</w:t>
            </w:r>
          </w:p>
        </w:tc>
        <w:tc>
          <w:tcPr>
            <w:tcW w:w="2410" w:type="dxa"/>
          </w:tcPr>
          <w:p w:rsidR="00A8266C" w:rsidRDefault="00A8266C" w:rsidP="00A8266C">
            <w:pPr>
              <w:ind w:firstLine="0"/>
              <w:jc w:val="center"/>
              <w:rPr>
                <w:sz w:val="24"/>
                <w:szCs w:val="24"/>
                <w:lang w:val="ky-KG"/>
              </w:rPr>
            </w:pPr>
            <w:r>
              <w:rPr>
                <w:sz w:val="24"/>
                <w:szCs w:val="24"/>
                <w:lang w:val="ky-KG"/>
              </w:rPr>
              <w:t>Кучтүү (жакшы) жактары</w:t>
            </w:r>
          </w:p>
        </w:tc>
        <w:tc>
          <w:tcPr>
            <w:tcW w:w="5386" w:type="dxa"/>
          </w:tcPr>
          <w:p w:rsidR="00A8266C" w:rsidRDefault="00A8266C" w:rsidP="00A8266C">
            <w:pPr>
              <w:ind w:firstLine="0"/>
              <w:jc w:val="center"/>
              <w:rPr>
                <w:sz w:val="24"/>
                <w:szCs w:val="24"/>
                <w:lang w:val="ky-KG"/>
              </w:rPr>
            </w:pPr>
            <w:r>
              <w:rPr>
                <w:sz w:val="24"/>
                <w:szCs w:val="24"/>
                <w:lang w:val="ky-KG"/>
              </w:rPr>
              <w:t>Алсыз жактары</w:t>
            </w:r>
          </w:p>
        </w:tc>
        <w:tc>
          <w:tcPr>
            <w:tcW w:w="4820" w:type="dxa"/>
          </w:tcPr>
          <w:p w:rsidR="00A8266C" w:rsidRDefault="00A8266C" w:rsidP="00A8266C">
            <w:pPr>
              <w:ind w:firstLine="0"/>
              <w:jc w:val="center"/>
              <w:rPr>
                <w:sz w:val="24"/>
                <w:szCs w:val="24"/>
                <w:lang w:val="ky-KG"/>
              </w:rPr>
            </w:pPr>
            <w:r>
              <w:rPr>
                <w:sz w:val="24"/>
                <w:szCs w:val="24"/>
                <w:lang w:val="ky-KG"/>
              </w:rPr>
              <w:t>Кемчиликтерди жоюу боюнча сунуштар</w:t>
            </w:r>
          </w:p>
        </w:tc>
        <w:tc>
          <w:tcPr>
            <w:tcW w:w="708" w:type="dxa"/>
          </w:tcPr>
          <w:p w:rsidR="00A8266C" w:rsidRDefault="00A8266C">
            <w:pPr>
              <w:ind w:firstLine="0"/>
              <w:rPr>
                <w:sz w:val="24"/>
                <w:szCs w:val="24"/>
                <w:lang w:val="ky-KG"/>
              </w:rPr>
            </w:pPr>
          </w:p>
        </w:tc>
      </w:tr>
      <w:tr w:rsidR="00A8266C" w:rsidRPr="0093466A" w:rsidTr="00D66471">
        <w:tc>
          <w:tcPr>
            <w:tcW w:w="2694" w:type="dxa"/>
          </w:tcPr>
          <w:p w:rsidR="00A8266C" w:rsidRPr="0045460E" w:rsidRDefault="00A418C3" w:rsidP="00A418C3">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r w:rsidRPr="0045460E">
              <w:rPr>
                <w:sz w:val="24"/>
                <w:szCs w:val="24"/>
                <w:lang w:val="ky-KG"/>
              </w:rPr>
              <w:t xml:space="preserve"> </w:t>
            </w: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B31091" w:rsidRDefault="00A418C3" w:rsidP="00C038DB">
            <w:pPr>
              <w:ind w:firstLine="33"/>
              <w:rPr>
                <w:sz w:val="24"/>
                <w:szCs w:val="24"/>
                <w:lang w:val="ky-KG"/>
              </w:rPr>
            </w:pPr>
            <w:r>
              <w:rPr>
                <w:sz w:val="24"/>
                <w:szCs w:val="24"/>
                <w:lang w:val="ky-KG"/>
              </w:rPr>
              <w:t xml:space="preserve">1. </w:t>
            </w:r>
            <w:r w:rsidR="00B31091">
              <w:rPr>
                <w:sz w:val="24"/>
                <w:szCs w:val="24"/>
                <w:lang w:val="ky-KG"/>
              </w:rPr>
              <w:t>Билим берүүнүн сапатын башкаруу (менеджмент)  боюнча системал</w:t>
            </w:r>
            <w:r w:rsidR="00E51C56">
              <w:rPr>
                <w:sz w:val="24"/>
                <w:szCs w:val="24"/>
                <w:lang w:val="ky-KG"/>
              </w:rPr>
              <w:t xml:space="preserve">уу иш </w:t>
            </w:r>
            <w:r w:rsidR="00B31091">
              <w:rPr>
                <w:sz w:val="24"/>
                <w:szCs w:val="24"/>
                <w:lang w:val="ky-KG"/>
              </w:rPr>
              <w:t>чаралар жүргүзүл</w:t>
            </w:r>
            <w:r w:rsidR="00C038DB">
              <w:rPr>
                <w:sz w:val="24"/>
                <w:szCs w:val="24"/>
                <w:lang w:val="ky-KG"/>
              </w:rPr>
              <w:t>үшү начар</w:t>
            </w:r>
          </w:p>
        </w:tc>
        <w:tc>
          <w:tcPr>
            <w:tcW w:w="4820" w:type="dxa"/>
          </w:tcPr>
          <w:p w:rsidR="00B31091" w:rsidRDefault="00C038DB" w:rsidP="00C038DB">
            <w:pPr>
              <w:ind w:firstLine="0"/>
              <w:rPr>
                <w:sz w:val="24"/>
                <w:szCs w:val="24"/>
                <w:lang w:val="ky-KG"/>
              </w:rPr>
            </w:pPr>
            <w:r>
              <w:rPr>
                <w:sz w:val="24"/>
                <w:szCs w:val="24"/>
                <w:lang w:val="ky-KG"/>
              </w:rPr>
              <w:t>1</w:t>
            </w:r>
            <w:r w:rsidR="00B31091">
              <w:rPr>
                <w:sz w:val="24"/>
                <w:szCs w:val="24"/>
                <w:lang w:val="ky-KG"/>
              </w:rPr>
              <w:t xml:space="preserve">. </w:t>
            </w:r>
            <w:r w:rsidR="00E51C56">
              <w:rPr>
                <w:sz w:val="24"/>
                <w:szCs w:val="24"/>
                <w:lang w:val="ky-KG"/>
              </w:rPr>
              <w:t>Билим берүүнүн сапатын башкаруу (менеджмент)  боюнча иш чараларды уюштуруу</w:t>
            </w:r>
            <w:r>
              <w:rPr>
                <w:sz w:val="24"/>
                <w:szCs w:val="24"/>
                <w:lang w:val="ky-KG"/>
              </w:rPr>
              <w:t>ну күчөтүү</w:t>
            </w:r>
          </w:p>
        </w:tc>
        <w:tc>
          <w:tcPr>
            <w:tcW w:w="708" w:type="dxa"/>
          </w:tcPr>
          <w:p w:rsidR="00A8266C" w:rsidRDefault="00A8266C">
            <w:pPr>
              <w:ind w:firstLine="0"/>
              <w:rPr>
                <w:sz w:val="24"/>
                <w:szCs w:val="24"/>
                <w:lang w:val="ky-KG"/>
              </w:rPr>
            </w:pPr>
          </w:p>
        </w:tc>
      </w:tr>
      <w:tr w:rsidR="00A8266C" w:rsidRPr="0093466A" w:rsidTr="00D66471">
        <w:tc>
          <w:tcPr>
            <w:tcW w:w="2694" w:type="dxa"/>
          </w:tcPr>
          <w:p w:rsidR="00A8266C" w:rsidRPr="001C2CD6" w:rsidRDefault="00A8266C" w:rsidP="00A418C3">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чыгуу жана аларды бекитүү тартиби</w:t>
            </w:r>
          </w:p>
          <w:p w:rsidR="00A8266C" w:rsidRPr="001C2CD6" w:rsidRDefault="00A8266C" w:rsidP="00A418C3">
            <w:pPr>
              <w:ind w:firstLine="0"/>
              <w:jc w:val="left"/>
              <w:rPr>
                <w:sz w:val="24"/>
                <w:szCs w:val="24"/>
                <w:lang w:val="ky-KG"/>
              </w:rPr>
            </w:pPr>
          </w:p>
        </w:tc>
        <w:tc>
          <w:tcPr>
            <w:tcW w:w="2410" w:type="dxa"/>
          </w:tcPr>
          <w:p w:rsidR="00A8266C" w:rsidRDefault="00DD32C6" w:rsidP="00780777">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8266C" w:rsidRPr="00B31091" w:rsidRDefault="00E51C56" w:rsidP="00780777">
            <w:pPr>
              <w:pStyle w:val="ad"/>
              <w:numPr>
                <w:ilvl w:val="0"/>
                <w:numId w:val="11"/>
              </w:numPr>
              <w:tabs>
                <w:tab w:val="left" w:pos="459"/>
              </w:tabs>
              <w:ind w:left="0" w:firstLine="175"/>
              <w:rPr>
                <w:sz w:val="24"/>
                <w:szCs w:val="24"/>
                <w:lang w:val="ky-KG"/>
              </w:rPr>
            </w:pPr>
            <w:r>
              <w:rPr>
                <w:sz w:val="24"/>
                <w:szCs w:val="24"/>
                <w:lang w:val="ky-KG"/>
              </w:rPr>
              <w:t>О</w:t>
            </w:r>
            <w:r w:rsidR="00780777">
              <w:rPr>
                <w:sz w:val="24"/>
                <w:szCs w:val="24"/>
                <w:lang w:val="ky-KG"/>
              </w:rPr>
              <w:t>куучулардын тандоосу менен кошумча ийримдерди уюштуруу</w:t>
            </w:r>
            <w:r>
              <w:rPr>
                <w:sz w:val="24"/>
                <w:szCs w:val="24"/>
                <w:lang w:val="ky-KG"/>
              </w:rPr>
              <w:t xml:space="preserve"> </w:t>
            </w:r>
            <w:r w:rsidR="00780777">
              <w:rPr>
                <w:sz w:val="24"/>
                <w:szCs w:val="24"/>
                <w:lang w:val="ky-KG"/>
              </w:rPr>
              <w:t>и</w:t>
            </w:r>
            <w:r w:rsidR="00DD32C6">
              <w:rPr>
                <w:sz w:val="24"/>
                <w:szCs w:val="24"/>
                <w:lang w:val="ky-KG"/>
              </w:rPr>
              <w:t>ш</w:t>
            </w:r>
            <w:r w:rsidR="00780777">
              <w:rPr>
                <w:sz w:val="24"/>
                <w:szCs w:val="24"/>
                <w:lang w:val="ky-KG"/>
              </w:rPr>
              <w:t>терин күчөтүү зарылчылыгы</w:t>
            </w:r>
            <w:r>
              <w:rPr>
                <w:sz w:val="24"/>
                <w:szCs w:val="24"/>
                <w:lang w:val="ky-KG"/>
              </w:rPr>
              <w:t>.</w:t>
            </w:r>
          </w:p>
        </w:tc>
        <w:tc>
          <w:tcPr>
            <w:tcW w:w="4820" w:type="dxa"/>
          </w:tcPr>
          <w:p w:rsidR="00A8266C" w:rsidRPr="00E51C56" w:rsidRDefault="00780777" w:rsidP="00FF23D5">
            <w:pPr>
              <w:pStyle w:val="ad"/>
              <w:tabs>
                <w:tab w:val="left" w:pos="317"/>
              </w:tabs>
              <w:ind w:left="34"/>
              <w:rPr>
                <w:sz w:val="24"/>
                <w:szCs w:val="24"/>
                <w:lang w:val="ky-KG"/>
              </w:rPr>
            </w:pPr>
            <w:r>
              <w:rPr>
                <w:sz w:val="24"/>
                <w:szCs w:val="24"/>
                <w:lang w:val="ky-KG"/>
              </w:rPr>
              <w:t>1.</w:t>
            </w:r>
            <w:r w:rsidR="00A82892">
              <w:rPr>
                <w:sz w:val="24"/>
                <w:szCs w:val="24"/>
                <w:lang w:val="ky-KG"/>
              </w:rPr>
              <w:t xml:space="preserve"> </w:t>
            </w:r>
            <w:r w:rsidR="00E51C56">
              <w:rPr>
                <w:sz w:val="24"/>
                <w:szCs w:val="24"/>
                <w:lang w:val="ky-KG"/>
              </w:rPr>
              <w:t xml:space="preserve">Окуучулардын тандоосу боюнча </w:t>
            </w:r>
            <w:r>
              <w:rPr>
                <w:sz w:val="24"/>
                <w:szCs w:val="24"/>
                <w:lang w:val="ky-KG"/>
              </w:rPr>
              <w:t>кошумча ийримлерди уюштур</w:t>
            </w:r>
            <w:r w:rsidR="00AB3B41">
              <w:rPr>
                <w:sz w:val="24"/>
                <w:szCs w:val="24"/>
                <w:lang w:val="ky-KG"/>
              </w:rPr>
              <w:t>уу зарыл.</w:t>
            </w:r>
          </w:p>
        </w:tc>
        <w:tc>
          <w:tcPr>
            <w:tcW w:w="708" w:type="dxa"/>
          </w:tcPr>
          <w:p w:rsidR="00A8266C" w:rsidRDefault="00A8266C">
            <w:pPr>
              <w:ind w:firstLine="0"/>
              <w:rPr>
                <w:sz w:val="24"/>
                <w:szCs w:val="24"/>
                <w:lang w:val="ky-KG"/>
              </w:rPr>
            </w:pPr>
          </w:p>
        </w:tc>
      </w:tr>
      <w:tr w:rsidR="00A8266C" w:rsidRPr="00B670B6" w:rsidTr="00D66471">
        <w:tc>
          <w:tcPr>
            <w:tcW w:w="2694" w:type="dxa"/>
          </w:tcPr>
          <w:p w:rsidR="0045460E" w:rsidRPr="0045460E" w:rsidRDefault="0045460E" w:rsidP="00A418C3">
            <w:pPr>
              <w:ind w:firstLine="0"/>
              <w:jc w:val="left"/>
              <w:rPr>
                <w:sz w:val="24"/>
                <w:szCs w:val="24"/>
                <w:lang w:val="ky-KG"/>
              </w:rPr>
            </w:pPr>
            <w:r w:rsidRPr="0045460E">
              <w:rPr>
                <w:sz w:val="24"/>
                <w:szCs w:val="24"/>
                <w:lang w:val="ky-KG"/>
              </w:rPr>
              <w:t>3-Стандарт. Билим берүү программаларын ишке ашырууга мониторинг жүргүзүү жана аларды мезгил-мезгили менен баалоо</w:t>
            </w:r>
          </w:p>
          <w:p w:rsidR="00A8266C" w:rsidRPr="0045460E" w:rsidRDefault="00A8266C" w:rsidP="00A418C3">
            <w:pPr>
              <w:ind w:firstLine="0"/>
              <w:jc w:val="left"/>
              <w:rPr>
                <w:sz w:val="24"/>
                <w:szCs w:val="24"/>
                <w:lang w:val="ky-KG"/>
              </w:rPr>
            </w:pPr>
          </w:p>
        </w:tc>
        <w:tc>
          <w:tcPr>
            <w:tcW w:w="2410" w:type="dxa"/>
          </w:tcPr>
          <w:p w:rsidR="00A8266C" w:rsidRDefault="00A8266C">
            <w:pPr>
              <w:ind w:firstLine="0"/>
              <w:rPr>
                <w:sz w:val="24"/>
                <w:szCs w:val="24"/>
                <w:lang w:val="ky-KG"/>
              </w:rPr>
            </w:pPr>
          </w:p>
        </w:tc>
        <w:tc>
          <w:tcPr>
            <w:tcW w:w="5386" w:type="dxa"/>
          </w:tcPr>
          <w:p w:rsidR="00A8266C" w:rsidRPr="00AB3B41" w:rsidRDefault="00AB3B41" w:rsidP="00B670B6">
            <w:pPr>
              <w:pStyle w:val="ad"/>
              <w:numPr>
                <w:ilvl w:val="0"/>
                <w:numId w:val="13"/>
              </w:numPr>
              <w:tabs>
                <w:tab w:val="left" w:pos="459"/>
              </w:tabs>
              <w:ind w:left="34" w:firstLine="141"/>
              <w:rPr>
                <w:sz w:val="24"/>
                <w:szCs w:val="24"/>
                <w:lang w:val="ky-KG"/>
              </w:rPr>
            </w:pPr>
            <w:r>
              <w:rPr>
                <w:sz w:val="24"/>
                <w:szCs w:val="24"/>
                <w:lang w:val="ky-KG"/>
              </w:rPr>
              <w:t xml:space="preserve">Окуу жайында </w:t>
            </w:r>
            <w:r w:rsidR="00B670B6">
              <w:rPr>
                <w:sz w:val="24"/>
                <w:szCs w:val="24"/>
                <w:lang w:val="ky-KG"/>
              </w:rPr>
              <w:t>Республиканын башка региондорунан окуган студенттер жок</w:t>
            </w:r>
          </w:p>
        </w:tc>
        <w:tc>
          <w:tcPr>
            <w:tcW w:w="4820" w:type="dxa"/>
          </w:tcPr>
          <w:p w:rsidR="00A8266C" w:rsidRPr="00AB3B41" w:rsidRDefault="00B670B6" w:rsidP="00B670B6">
            <w:pPr>
              <w:pStyle w:val="ad"/>
              <w:numPr>
                <w:ilvl w:val="0"/>
                <w:numId w:val="14"/>
              </w:numPr>
              <w:tabs>
                <w:tab w:val="left" w:pos="459"/>
              </w:tabs>
              <w:ind w:left="34" w:firstLine="142"/>
              <w:rPr>
                <w:sz w:val="24"/>
                <w:szCs w:val="24"/>
                <w:lang w:val="ky-KG"/>
              </w:rPr>
            </w:pPr>
            <w:r>
              <w:rPr>
                <w:sz w:val="24"/>
                <w:szCs w:val="24"/>
                <w:lang w:val="ky-KG"/>
              </w:rPr>
              <w:t>Профориентация жумуштарын жүргүзүүдө башка региондорго да чыгууну жолго салуу зарыл</w:t>
            </w:r>
            <w:r w:rsidR="00A82892">
              <w:rPr>
                <w:sz w:val="24"/>
                <w:szCs w:val="24"/>
                <w:lang w:val="ky-KG"/>
              </w:rPr>
              <w:t>.</w:t>
            </w:r>
          </w:p>
        </w:tc>
        <w:tc>
          <w:tcPr>
            <w:tcW w:w="708" w:type="dxa"/>
          </w:tcPr>
          <w:p w:rsidR="00A8266C" w:rsidRDefault="00A8266C">
            <w:pPr>
              <w:ind w:firstLine="0"/>
              <w:rPr>
                <w:sz w:val="24"/>
                <w:szCs w:val="24"/>
                <w:lang w:val="ky-KG"/>
              </w:rPr>
            </w:pPr>
          </w:p>
        </w:tc>
      </w:tr>
      <w:tr w:rsidR="00A8266C" w:rsidRPr="0093466A"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t>4-Стандарт. Окуучулар (студенттер),  инсанга багытталган окутуу жана окуучулардын (студенттердин) жетишүүсүн  баалоо</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t>Иш чаралар канааттандырарлык денгээлде</w:t>
            </w:r>
            <w:r w:rsidR="00B670B6">
              <w:rPr>
                <w:sz w:val="24"/>
                <w:szCs w:val="24"/>
                <w:lang w:val="ky-KG"/>
              </w:rPr>
              <w:t xml:space="preserve"> </w:t>
            </w:r>
            <w:r>
              <w:rPr>
                <w:sz w:val="24"/>
                <w:szCs w:val="24"/>
                <w:lang w:val="ky-KG"/>
              </w:rPr>
              <w:t>жүргүзүлөт</w:t>
            </w:r>
          </w:p>
        </w:tc>
        <w:tc>
          <w:tcPr>
            <w:tcW w:w="5386" w:type="dxa"/>
          </w:tcPr>
          <w:p w:rsidR="00A8266C" w:rsidRDefault="00A8266C">
            <w:pPr>
              <w:ind w:firstLine="0"/>
              <w:rPr>
                <w:sz w:val="24"/>
                <w:szCs w:val="24"/>
                <w:lang w:val="ky-KG"/>
              </w:rPr>
            </w:pPr>
          </w:p>
        </w:tc>
        <w:tc>
          <w:tcPr>
            <w:tcW w:w="4820" w:type="dxa"/>
          </w:tcPr>
          <w:p w:rsidR="00A8266C" w:rsidRDefault="00A8266C">
            <w:pPr>
              <w:ind w:firstLine="0"/>
              <w:rPr>
                <w:sz w:val="24"/>
                <w:szCs w:val="24"/>
                <w:lang w:val="ky-KG"/>
              </w:rPr>
            </w:pPr>
          </w:p>
        </w:tc>
        <w:tc>
          <w:tcPr>
            <w:tcW w:w="708" w:type="dxa"/>
          </w:tcPr>
          <w:p w:rsidR="00A8266C" w:rsidRDefault="00A8266C">
            <w:pPr>
              <w:ind w:firstLine="0"/>
              <w:rPr>
                <w:sz w:val="24"/>
                <w:szCs w:val="24"/>
                <w:lang w:val="ky-KG"/>
              </w:rPr>
            </w:pPr>
          </w:p>
        </w:tc>
      </w:tr>
      <w:tr w:rsidR="00A8266C" w:rsidRPr="0093466A" w:rsidTr="00D66471">
        <w:tc>
          <w:tcPr>
            <w:tcW w:w="2694" w:type="dxa"/>
          </w:tcPr>
          <w:p w:rsidR="0045460E" w:rsidRPr="0045460E" w:rsidRDefault="0045460E" w:rsidP="00A418C3">
            <w:pPr>
              <w:widowControl w:val="0"/>
              <w:tabs>
                <w:tab w:val="left" w:pos="0"/>
              </w:tabs>
              <w:suppressAutoHyphens/>
              <w:ind w:firstLine="0"/>
              <w:jc w:val="left"/>
              <w:rPr>
                <w:bCs/>
                <w:sz w:val="24"/>
                <w:szCs w:val="24"/>
                <w:lang w:val="ky-KG"/>
              </w:rPr>
            </w:pPr>
            <w:r w:rsidRPr="0045460E">
              <w:rPr>
                <w:bCs/>
                <w:sz w:val="24"/>
                <w:szCs w:val="24"/>
                <w:lang w:val="ky-KG"/>
              </w:rPr>
              <w:t xml:space="preserve">5-Стандарт.  Окуучуларды </w:t>
            </w:r>
            <w:r w:rsidRPr="0045460E">
              <w:rPr>
                <w:bCs/>
                <w:sz w:val="24"/>
                <w:szCs w:val="24"/>
                <w:lang w:val="ky-KG"/>
              </w:rPr>
              <w:lastRenderedPageBreak/>
              <w:t>(студенттерди) кабыл алуу, билим берүүнүн натыйжаларын таануу жана окуучуларды (студенттерди) бүтүрүү</w:t>
            </w:r>
          </w:p>
          <w:p w:rsidR="00A8266C" w:rsidRPr="0045460E" w:rsidRDefault="00A8266C" w:rsidP="00A418C3">
            <w:pPr>
              <w:ind w:firstLine="0"/>
              <w:jc w:val="left"/>
              <w:rPr>
                <w:sz w:val="24"/>
                <w:szCs w:val="24"/>
                <w:lang w:val="ky-KG"/>
              </w:rPr>
            </w:pPr>
          </w:p>
        </w:tc>
        <w:tc>
          <w:tcPr>
            <w:tcW w:w="2410" w:type="dxa"/>
          </w:tcPr>
          <w:p w:rsidR="00AB3B41" w:rsidRDefault="00AB3B41" w:rsidP="00B670B6">
            <w:pPr>
              <w:ind w:firstLine="0"/>
              <w:rPr>
                <w:sz w:val="24"/>
                <w:szCs w:val="24"/>
                <w:lang w:val="ky-KG"/>
              </w:rPr>
            </w:pPr>
          </w:p>
          <w:p w:rsidR="00AB3B41" w:rsidRDefault="00AB3B41" w:rsidP="00B670B6">
            <w:pPr>
              <w:ind w:firstLine="0"/>
              <w:rPr>
                <w:sz w:val="24"/>
                <w:szCs w:val="24"/>
                <w:lang w:val="ky-KG"/>
              </w:rPr>
            </w:pPr>
          </w:p>
          <w:p w:rsidR="00A8266C" w:rsidRDefault="00AB3B41" w:rsidP="00B670B6">
            <w:pPr>
              <w:ind w:firstLine="0"/>
              <w:rPr>
                <w:sz w:val="24"/>
                <w:szCs w:val="24"/>
                <w:lang w:val="ky-KG"/>
              </w:rPr>
            </w:pPr>
            <w:r>
              <w:rPr>
                <w:sz w:val="24"/>
                <w:szCs w:val="24"/>
                <w:lang w:val="ky-KG"/>
              </w:rPr>
              <w:lastRenderedPageBreak/>
              <w:t>Иш чаралар канааттандырарлык денгээлде  жүргүзүлөт</w:t>
            </w:r>
          </w:p>
        </w:tc>
        <w:tc>
          <w:tcPr>
            <w:tcW w:w="5386" w:type="dxa"/>
          </w:tcPr>
          <w:p w:rsidR="00A8266C" w:rsidRDefault="00A8266C" w:rsidP="00A33F53">
            <w:pPr>
              <w:ind w:firstLine="0"/>
              <w:rPr>
                <w:sz w:val="24"/>
                <w:szCs w:val="24"/>
                <w:lang w:val="ky-KG"/>
              </w:rPr>
            </w:pPr>
          </w:p>
        </w:tc>
        <w:tc>
          <w:tcPr>
            <w:tcW w:w="4820" w:type="dxa"/>
          </w:tcPr>
          <w:p w:rsidR="00A8266C" w:rsidRDefault="00A8266C" w:rsidP="00A33F53">
            <w:pPr>
              <w:ind w:firstLine="0"/>
              <w:rPr>
                <w:sz w:val="24"/>
                <w:szCs w:val="24"/>
                <w:lang w:val="ky-KG"/>
              </w:rPr>
            </w:pPr>
          </w:p>
        </w:tc>
        <w:tc>
          <w:tcPr>
            <w:tcW w:w="708" w:type="dxa"/>
          </w:tcPr>
          <w:p w:rsidR="00A8266C" w:rsidRDefault="00A8266C">
            <w:pPr>
              <w:ind w:firstLine="0"/>
              <w:rPr>
                <w:sz w:val="24"/>
                <w:szCs w:val="24"/>
                <w:lang w:val="ky-KG"/>
              </w:rPr>
            </w:pPr>
          </w:p>
        </w:tc>
      </w:tr>
      <w:tr w:rsidR="00A8266C" w:rsidRPr="0093466A" w:rsidTr="00D66471">
        <w:tc>
          <w:tcPr>
            <w:tcW w:w="2694" w:type="dxa"/>
          </w:tcPr>
          <w:p w:rsidR="0045460E" w:rsidRPr="0045460E" w:rsidRDefault="0045460E" w:rsidP="00A418C3">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lastRenderedPageBreak/>
              <w:t>6-Стандарт.  Окутуучулук жана окутуучу-көмөкчү курам</w:t>
            </w:r>
          </w:p>
          <w:p w:rsidR="00A8266C" w:rsidRPr="0045460E" w:rsidRDefault="00A8266C" w:rsidP="00A418C3">
            <w:pPr>
              <w:ind w:firstLine="0"/>
              <w:jc w:val="left"/>
              <w:rPr>
                <w:sz w:val="24"/>
                <w:szCs w:val="24"/>
                <w:lang w:val="ky-KG"/>
              </w:rPr>
            </w:pPr>
          </w:p>
        </w:tc>
        <w:tc>
          <w:tcPr>
            <w:tcW w:w="2410" w:type="dxa"/>
          </w:tcPr>
          <w:p w:rsidR="00A8266C" w:rsidRDefault="000C230A" w:rsidP="00B06472">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F7825" w:rsidRDefault="00DF7825" w:rsidP="00FF23D5">
            <w:pPr>
              <w:ind w:firstLine="0"/>
              <w:rPr>
                <w:sz w:val="24"/>
                <w:szCs w:val="24"/>
                <w:lang w:val="ky-KG"/>
              </w:rPr>
            </w:pPr>
            <w:r>
              <w:rPr>
                <w:sz w:val="24"/>
                <w:szCs w:val="24"/>
                <w:lang w:val="ky-KG"/>
              </w:rPr>
              <w:t>1. Окутуучулардын методикалык колдонмо, илимий же тарбиялык маанидеги макалаларды жазуу жана басмадан чыгаруусу жетишсиз</w:t>
            </w:r>
          </w:p>
        </w:tc>
        <w:tc>
          <w:tcPr>
            <w:tcW w:w="4820" w:type="dxa"/>
          </w:tcPr>
          <w:p w:rsidR="009D1E59" w:rsidRPr="009D1E59" w:rsidRDefault="009D1E59" w:rsidP="00BF7370">
            <w:pPr>
              <w:pStyle w:val="ad"/>
              <w:numPr>
                <w:ilvl w:val="0"/>
                <w:numId w:val="15"/>
              </w:numPr>
              <w:ind w:left="0" w:firstLine="360"/>
              <w:rPr>
                <w:sz w:val="24"/>
                <w:szCs w:val="24"/>
                <w:lang w:val="ky-KG"/>
              </w:rPr>
            </w:pPr>
            <w:bookmarkStart w:id="6" w:name="_GoBack"/>
            <w:bookmarkEnd w:id="6"/>
            <w:r>
              <w:rPr>
                <w:sz w:val="24"/>
                <w:szCs w:val="24"/>
                <w:lang w:val="ky-KG"/>
              </w:rPr>
              <w:t xml:space="preserve">Окутуучуларга жыл сайын жок дегенде бирден методикалык колдонмо, илимий же тарбиялык маанидеги </w:t>
            </w:r>
            <w:r w:rsidR="00BF7370">
              <w:rPr>
                <w:sz w:val="24"/>
                <w:szCs w:val="24"/>
                <w:lang w:val="ky-KG"/>
              </w:rPr>
              <w:t>макалаларды</w:t>
            </w:r>
            <w:r>
              <w:rPr>
                <w:sz w:val="24"/>
                <w:szCs w:val="24"/>
                <w:lang w:val="ky-KG"/>
              </w:rPr>
              <w:t xml:space="preserve"> басмадан чыгаруусу</w:t>
            </w:r>
            <w:r w:rsidR="00BF7370">
              <w:rPr>
                <w:sz w:val="24"/>
                <w:szCs w:val="24"/>
                <w:lang w:val="ky-KG"/>
              </w:rPr>
              <w:t>на</w:t>
            </w:r>
            <w:r>
              <w:rPr>
                <w:sz w:val="24"/>
                <w:szCs w:val="24"/>
                <w:lang w:val="ky-KG"/>
              </w:rPr>
              <w:t xml:space="preserve"> жана өзүнүн окуу процессинде колдодонуусуна  жетишүү зарыл.</w:t>
            </w:r>
          </w:p>
        </w:tc>
        <w:tc>
          <w:tcPr>
            <w:tcW w:w="708" w:type="dxa"/>
          </w:tcPr>
          <w:p w:rsidR="00A8266C" w:rsidRDefault="00A8266C">
            <w:pPr>
              <w:ind w:firstLine="0"/>
              <w:rPr>
                <w:sz w:val="24"/>
                <w:szCs w:val="24"/>
                <w:lang w:val="ky-KG"/>
              </w:rPr>
            </w:pPr>
          </w:p>
        </w:tc>
      </w:tr>
      <w:tr w:rsidR="00A8266C" w:rsidRPr="0093466A" w:rsidTr="00D66471">
        <w:tc>
          <w:tcPr>
            <w:tcW w:w="2694" w:type="dxa"/>
          </w:tcPr>
          <w:p w:rsidR="0045460E" w:rsidRPr="0045460E" w:rsidRDefault="0045460E" w:rsidP="00A418C3">
            <w:pPr>
              <w:widowControl w:val="0"/>
              <w:tabs>
                <w:tab w:val="left" w:pos="0"/>
                <w:tab w:val="left" w:pos="1134"/>
              </w:tabs>
              <w:suppressAutoHyphens/>
              <w:ind w:firstLine="0"/>
              <w:jc w:val="left"/>
              <w:rPr>
                <w:bCs/>
                <w:sz w:val="24"/>
                <w:szCs w:val="24"/>
                <w:lang w:val="ky-KG"/>
              </w:rPr>
            </w:pPr>
            <w:r w:rsidRPr="0045460E">
              <w:rPr>
                <w:bCs/>
                <w:sz w:val="24"/>
                <w:szCs w:val="24"/>
                <w:lang w:val="ky-KG"/>
              </w:rPr>
              <w:t>7-Стандарт. Билим берүү ресурстары жана студенттерди колдоо системасы</w:t>
            </w:r>
          </w:p>
          <w:p w:rsidR="00A8266C" w:rsidRPr="0045460E"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A57A0B" w:rsidRPr="00FA3CA5" w:rsidRDefault="00A57A0B" w:rsidP="00FA3CA5">
            <w:pPr>
              <w:ind w:firstLine="0"/>
              <w:rPr>
                <w:sz w:val="24"/>
                <w:szCs w:val="24"/>
                <w:lang w:val="ky-KG"/>
              </w:rPr>
            </w:pPr>
          </w:p>
        </w:tc>
        <w:tc>
          <w:tcPr>
            <w:tcW w:w="4820" w:type="dxa"/>
          </w:tcPr>
          <w:p w:rsidR="00563DEB" w:rsidRPr="00FA3CA5" w:rsidRDefault="00563DEB" w:rsidP="00FA3CA5">
            <w:pPr>
              <w:tabs>
                <w:tab w:val="left" w:pos="317"/>
                <w:tab w:val="left" w:pos="459"/>
              </w:tabs>
              <w:ind w:firstLine="0"/>
              <w:jc w:val="left"/>
              <w:rPr>
                <w:sz w:val="24"/>
                <w:szCs w:val="24"/>
                <w:lang w:val="ky-KG"/>
              </w:rPr>
            </w:pPr>
            <w:r w:rsidRPr="00FA3CA5">
              <w:rPr>
                <w:sz w:val="24"/>
                <w:szCs w:val="24"/>
                <w:lang w:val="ky-KG"/>
              </w:rPr>
              <w:t xml:space="preserve"> </w:t>
            </w:r>
          </w:p>
        </w:tc>
        <w:tc>
          <w:tcPr>
            <w:tcW w:w="708" w:type="dxa"/>
          </w:tcPr>
          <w:p w:rsidR="00A8266C" w:rsidRDefault="00A8266C">
            <w:pPr>
              <w:ind w:firstLine="0"/>
              <w:rPr>
                <w:sz w:val="24"/>
                <w:szCs w:val="24"/>
                <w:lang w:val="ky-KG"/>
              </w:rPr>
            </w:pPr>
          </w:p>
        </w:tc>
      </w:tr>
      <w:tr w:rsidR="00A8266C" w:rsidRPr="0093466A" w:rsidTr="00D66471">
        <w:tc>
          <w:tcPr>
            <w:tcW w:w="2694" w:type="dxa"/>
          </w:tcPr>
          <w:p w:rsidR="00A8266C" w:rsidRPr="00563DEB" w:rsidRDefault="00A8266C" w:rsidP="00A418C3">
            <w:pPr>
              <w:widowControl w:val="0"/>
              <w:autoSpaceDE w:val="0"/>
              <w:autoSpaceDN w:val="0"/>
              <w:ind w:firstLine="0"/>
              <w:jc w:val="left"/>
              <w:outlineLvl w:val="0"/>
              <w:rPr>
                <w:bCs/>
                <w:sz w:val="24"/>
                <w:szCs w:val="24"/>
                <w:lang w:val="ky-KG" w:eastAsia="en-US"/>
              </w:rPr>
            </w:pPr>
            <w:r w:rsidRPr="0045460E">
              <w:rPr>
                <w:bCs/>
                <w:sz w:val="24"/>
                <w:szCs w:val="24"/>
                <w:lang w:val="ky-KG" w:eastAsia="en-US"/>
              </w:rPr>
              <w:t>8-</w:t>
            </w:r>
            <w:r w:rsidRPr="00563DEB">
              <w:rPr>
                <w:bCs/>
                <w:sz w:val="24"/>
                <w:szCs w:val="24"/>
                <w:lang w:val="ky-KG" w:eastAsia="en-US"/>
              </w:rPr>
              <w:t>Стандарт.</w:t>
            </w:r>
            <w:r w:rsidRPr="00563DEB">
              <w:rPr>
                <w:bCs/>
                <w:spacing w:val="-2"/>
                <w:sz w:val="24"/>
                <w:szCs w:val="24"/>
                <w:lang w:val="ky-KG" w:eastAsia="en-US"/>
              </w:rPr>
              <w:t xml:space="preserve"> </w:t>
            </w:r>
            <w:r w:rsidR="001C2CD6" w:rsidRPr="00563DEB">
              <w:rPr>
                <w:bCs/>
                <w:sz w:val="24"/>
                <w:szCs w:val="24"/>
                <w:lang w:val="ky-KG" w:eastAsia="en-US"/>
              </w:rPr>
              <w:t>Маалыматты</w:t>
            </w:r>
            <w:r w:rsidR="001C2CD6">
              <w:rPr>
                <w:bCs/>
                <w:sz w:val="24"/>
                <w:szCs w:val="24"/>
                <w:lang w:val="ky-KG" w:eastAsia="en-US"/>
              </w:rPr>
              <w:t xml:space="preserve"> </w:t>
            </w:r>
            <w:r w:rsidRPr="00563DEB">
              <w:rPr>
                <w:bCs/>
                <w:sz w:val="24"/>
                <w:szCs w:val="24"/>
                <w:lang w:val="ky-KG" w:eastAsia="en-US"/>
              </w:rPr>
              <w:t>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A8266C" w:rsidRPr="00563DEB" w:rsidRDefault="00A8266C" w:rsidP="00A418C3">
            <w:pPr>
              <w:ind w:firstLine="0"/>
              <w:jc w:val="left"/>
              <w:rPr>
                <w:sz w:val="24"/>
                <w:szCs w:val="24"/>
                <w:lang w:val="ky-KG"/>
              </w:rPr>
            </w:pPr>
          </w:p>
        </w:tc>
        <w:tc>
          <w:tcPr>
            <w:tcW w:w="2410" w:type="dxa"/>
          </w:tcPr>
          <w:p w:rsidR="00A8266C" w:rsidRDefault="00FA3CA5">
            <w:pPr>
              <w:ind w:firstLine="0"/>
              <w:rPr>
                <w:sz w:val="24"/>
                <w:szCs w:val="24"/>
                <w:lang w:val="ky-KG"/>
              </w:rPr>
            </w:pPr>
            <w:r>
              <w:rPr>
                <w:sz w:val="24"/>
                <w:szCs w:val="24"/>
                <w:lang w:val="ky-KG"/>
              </w:rPr>
              <w:t>Иш чаралар канааттандырарлык денгээлде  жүргүзүлөт</w:t>
            </w:r>
          </w:p>
        </w:tc>
        <w:tc>
          <w:tcPr>
            <w:tcW w:w="5386" w:type="dxa"/>
          </w:tcPr>
          <w:p w:rsidR="00D336CB" w:rsidRPr="00FA3CA5" w:rsidRDefault="00D336CB" w:rsidP="00FA3CA5">
            <w:pPr>
              <w:ind w:left="33" w:firstLine="0"/>
              <w:rPr>
                <w:sz w:val="24"/>
                <w:szCs w:val="24"/>
                <w:lang w:val="ky-KG"/>
              </w:rPr>
            </w:pPr>
          </w:p>
        </w:tc>
        <w:tc>
          <w:tcPr>
            <w:tcW w:w="4820" w:type="dxa"/>
          </w:tcPr>
          <w:p w:rsidR="00A8266C" w:rsidRDefault="00A8266C" w:rsidP="004D7495">
            <w:pPr>
              <w:tabs>
                <w:tab w:val="left" w:pos="459"/>
              </w:tabs>
              <w:ind w:firstLine="0"/>
              <w:jc w:val="left"/>
              <w:rPr>
                <w:sz w:val="24"/>
                <w:szCs w:val="24"/>
                <w:lang w:val="ky-KG"/>
              </w:rPr>
            </w:pPr>
          </w:p>
        </w:tc>
        <w:tc>
          <w:tcPr>
            <w:tcW w:w="708" w:type="dxa"/>
          </w:tcPr>
          <w:p w:rsidR="00A8266C" w:rsidRDefault="00A8266C">
            <w:pPr>
              <w:ind w:firstLine="0"/>
              <w:rPr>
                <w:sz w:val="24"/>
                <w:szCs w:val="24"/>
                <w:lang w:val="ky-KG"/>
              </w:rPr>
            </w:pPr>
          </w:p>
        </w:tc>
      </w:tr>
    </w:tbl>
    <w:p w:rsidR="000B1DF5" w:rsidRDefault="000B1DF5">
      <w:pPr>
        <w:rPr>
          <w:sz w:val="24"/>
          <w:szCs w:val="24"/>
          <w:lang w:val="ky-KG"/>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DD32C6" w:rsidRDefault="00DD32C6">
      <w:pPr>
        <w:ind w:firstLine="0"/>
        <w:jc w:val="left"/>
        <w:rPr>
          <w:rFonts w:eastAsia="Calibri"/>
          <w:b/>
          <w:sz w:val="24"/>
          <w:szCs w:val="24"/>
          <w:lang w:val="ky-KG" w:eastAsia="en-US"/>
        </w:rPr>
      </w:pPr>
      <w:r>
        <w:rPr>
          <w:rFonts w:eastAsia="Calibri"/>
          <w:b/>
          <w:sz w:val="24"/>
          <w:szCs w:val="24"/>
          <w:lang w:val="ky-KG" w:eastAsia="en-US"/>
        </w:rPr>
        <w:br w:type="page"/>
      </w:r>
    </w:p>
    <w:p w:rsidR="0071336F" w:rsidRPr="0071336F" w:rsidRDefault="006C40CC" w:rsidP="0071336F">
      <w:pPr>
        <w:ind w:firstLine="0"/>
        <w:jc w:val="center"/>
        <w:rPr>
          <w:rFonts w:eastAsia="Calibri"/>
          <w:b/>
          <w:sz w:val="24"/>
          <w:szCs w:val="24"/>
          <w:lang w:val="ky-KG" w:eastAsia="en-US"/>
        </w:rPr>
      </w:pPr>
      <w:r w:rsidRPr="006C40CC">
        <w:rPr>
          <w:rFonts w:eastAsia="Calibri"/>
          <w:b/>
          <w:sz w:val="24"/>
          <w:szCs w:val="24"/>
          <w:lang w:val="ky-KG" w:eastAsia="en-US"/>
        </w:rPr>
        <w:lastRenderedPageBreak/>
        <w:t>140212</w:t>
      </w:r>
      <w:r w:rsidR="0071336F" w:rsidRPr="0071336F">
        <w:rPr>
          <w:rFonts w:eastAsia="Calibri"/>
          <w:b/>
          <w:sz w:val="24"/>
          <w:szCs w:val="24"/>
          <w:lang w:eastAsia="en-US"/>
        </w:rPr>
        <w:t xml:space="preserve"> – «</w:t>
      </w:r>
      <w:r>
        <w:rPr>
          <w:rFonts w:eastAsia="Calibri"/>
          <w:b/>
          <w:sz w:val="24"/>
          <w:szCs w:val="24"/>
          <w:lang w:val="ky-KG" w:eastAsia="en-US"/>
        </w:rPr>
        <w:t>Электр камсыздоо</w:t>
      </w:r>
      <w:r w:rsidR="0071336F" w:rsidRPr="0071336F">
        <w:rPr>
          <w:rFonts w:eastAsia="Calibri"/>
          <w:b/>
          <w:sz w:val="24"/>
          <w:szCs w:val="24"/>
          <w:lang w:eastAsia="en-US"/>
        </w:rPr>
        <w:t>»</w:t>
      </w:r>
      <w:r w:rsidR="0071336F" w:rsidRPr="0071336F">
        <w:rPr>
          <w:rFonts w:eastAsia="Calibri"/>
          <w:b/>
          <w:sz w:val="24"/>
          <w:szCs w:val="24"/>
          <w:lang w:val="ky-KG" w:eastAsia="en-US"/>
        </w:rPr>
        <w:t xml:space="preserve"> адистиги боюнча ЭКнын </w:t>
      </w:r>
    </w:p>
    <w:p w:rsidR="0071336F" w:rsidRPr="0071336F" w:rsidRDefault="0071336F" w:rsidP="0071336F">
      <w:pPr>
        <w:ind w:firstLine="0"/>
        <w:jc w:val="center"/>
        <w:rPr>
          <w:rFonts w:eastAsia="Calibri"/>
          <w:sz w:val="24"/>
          <w:szCs w:val="24"/>
          <w:lang w:val="ky-KG" w:eastAsia="en-US"/>
        </w:rPr>
      </w:pPr>
      <w:r w:rsidRPr="0071336F">
        <w:rPr>
          <w:rFonts w:eastAsia="Calibri"/>
          <w:b/>
          <w:sz w:val="24"/>
          <w:szCs w:val="24"/>
          <w:lang w:val="ky-KG" w:eastAsia="en-US"/>
        </w:rPr>
        <w:t xml:space="preserve"> Корутундусу</w:t>
      </w:r>
    </w:p>
    <w:tbl>
      <w:tblPr>
        <w:tblStyle w:val="11"/>
        <w:tblW w:w="16019" w:type="dxa"/>
        <w:tblInd w:w="-147" w:type="dxa"/>
        <w:tblLayout w:type="fixed"/>
        <w:tblLook w:val="04A0" w:firstRow="1" w:lastRow="0" w:firstColumn="1" w:lastColumn="0" w:noHBand="0" w:noVBand="1"/>
      </w:tblPr>
      <w:tblGrid>
        <w:gridCol w:w="3828"/>
        <w:gridCol w:w="3402"/>
        <w:gridCol w:w="8080"/>
        <w:gridCol w:w="709"/>
      </w:tblGrid>
      <w:tr w:rsidR="0071336F" w:rsidRPr="0071336F" w:rsidTr="00FF6FCE">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left"/>
              <w:rPr>
                <w:rFonts w:eastAsia="Calibri"/>
                <w:b/>
                <w:sz w:val="24"/>
                <w:szCs w:val="24"/>
              </w:rPr>
            </w:pPr>
            <w:r w:rsidRPr="0071336F">
              <w:rPr>
                <w:rFonts w:eastAsia="Calibri"/>
                <w:b/>
                <w:sz w:val="24"/>
                <w:szCs w:val="24"/>
                <w:lang w:val="ky-KG"/>
              </w:rPr>
              <w:t>Аккредитациялык стан</w:t>
            </w:r>
            <w:proofErr w:type="spellStart"/>
            <w:r w:rsidRPr="0071336F">
              <w:rPr>
                <w:rFonts w:eastAsia="Calibri"/>
                <w:b/>
                <w:sz w:val="24"/>
                <w:szCs w:val="24"/>
              </w:rPr>
              <w:t>дарт</w:t>
            </w:r>
            <w:proofErr w:type="spellEnd"/>
            <w:r w:rsidRPr="0071336F">
              <w:rPr>
                <w:rFonts w:eastAsia="Calibri"/>
                <w:b/>
                <w:sz w:val="24"/>
                <w:szCs w:val="24"/>
                <w:lang w:val="ky-KG"/>
              </w:rPr>
              <w:t>тар</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 xml:space="preserve">Күчтүү </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жактары</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rPr>
            </w:pPr>
            <w:r w:rsidRPr="0071336F">
              <w:rPr>
                <w:rFonts w:eastAsia="Calibri"/>
                <w:b/>
                <w:sz w:val="24"/>
                <w:szCs w:val="24"/>
                <w:lang w:val="ky-KG"/>
              </w:rPr>
              <w:t>Алсыз жактары</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Баа-</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лоо</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4D1387">
            <w:pPr>
              <w:ind w:firstLine="0"/>
              <w:rPr>
                <w:rFonts w:eastAsia="Calibri"/>
                <w:sz w:val="24"/>
                <w:szCs w:val="24"/>
                <w:lang w:val="ky-KG"/>
              </w:rPr>
            </w:pPr>
            <w:r w:rsidRPr="0071336F">
              <w:rPr>
                <w:sz w:val="24"/>
                <w:szCs w:val="24"/>
                <w:lang w:val="ky-KG"/>
              </w:rPr>
              <w:t>1-</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lang w:val="ky-KG"/>
              </w:rPr>
              <w:t>нүн сапатын камсыздоо саясаты</w:t>
            </w:r>
          </w:p>
        </w:tc>
        <w:tc>
          <w:tcPr>
            <w:tcW w:w="3402" w:type="dxa"/>
            <w:tcBorders>
              <w:top w:val="single" w:sz="4" w:space="0" w:color="auto"/>
              <w:left w:val="single" w:sz="4" w:space="0" w:color="auto"/>
              <w:bottom w:val="single" w:sz="4" w:space="0" w:color="auto"/>
              <w:right w:val="single" w:sz="4" w:space="0" w:color="auto"/>
            </w:tcBorders>
            <w:hideMark/>
          </w:tcPr>
          <w:p w:rsidR="0071336F" w:rsidRPr="0071336F" w:rsidRDefault="004D1387" w:rsidP="004D1387">
            <w:pPr>
              <w:ind w:firstLine="0"/>
              <w:rPr>
                <w:rFonts w:eastAsia="Calibri"/>
                <w:sz w:val="24"/>
                <w:szCs w:val="24"/>
                <w:lang w:val="ky-KG"/>
              </w:rPr>
            </w:pPr>
            <w:r>
              <w:rPr>
                <w:sz w:val="24"/>
                <w:szCs w:val="24"/>
                <w:lang w:val="ky-KG"/>
              </w:rPr>
              <w:t>Бүтүрүүчүлөр, студенттердин ата-энелери менен системалуу байланыш түзүлгөн</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FA3CA5">
            <w:pPr>
              <w:ind w:firstLine="0"/>
              <w:rPr>
                <w:rFonts w:eastAsia="Calibri"/>
                <w:sz w:val="24"/>
                <w:szCs w:val="24"/>
                <w:lang w:val="ky-KG"/>
              </w:rPr>
            </w:pPr>
            <w:r w:rsidRPr="0071336F">
              <w:rPr>
                <w:rFonts w:eastAsia="Calibri"/>
                <w:sz w:val="24"/>
                <w:szCs w:val="24"/>
                <w:lang w:val="ky-KG"/>
              </w:rPr>
              <w:t>Стандарттын чен-өлчөмдөрүнүн көбү</w:t>
            </w:r>
            <w:r w:rsidR="004D1387">
              <w:rPr>
                <w:rFonts w:eastAsia="Calibri"/>
                <w:sz w:val="24"/>
                <w:szCs w:val="24"/>
                <w:lang w:val="ky-KG"/>
              </w:rPr>
              <w:t xml:space="preserve"> аткарылат.</w:t>
            </w:r>
            <w:r w:rsidRPr="0071336F">
              <w:rPr>
                <w:rFonts w:eastAsia="Calibri"/>
                <w:sz w:val="24"/>
                <w:szCs w:val="24"/>
                <w:lang w:val="ky-KG"/>
              </w:rPr>
              <w:t xml:space="preserve"> Билим берүү сапатын жакшылоого багытталган иш</w:t>
            </w:r>
            <w:r w:rsidR="004D1387">
              <w:rPr>
                <w:rFonts w:eastAsia="Calibri"/>
                <w:sz w:val="24"/>
                <w:szCs w:val="24"/>
                <w:lang w:val="ky-KG"/>
              </w:rPr>
              <w:t>-</w:t>
            </w:r>
            <w:r w:rsidRPr="0071336F">
              <w:rPr>
                <w:rFonts w:eastAsia="Calibri"/>
                <w:sz w:val="24"/>
                <w:szCs w:val="24"/>
                <w:lang w:val="ky-KG"/>
              </w:rPr>
              <w:t xml:space="preserve">чаралар </w:t>
            </w:r>
            <w:r w:rsidR="004D1387">
              <w:rPr>
                <w:rFonts w:eastAsia="Calibri"/>
                <w:sz w:val="24"/>
                <w:szCs w:val="24"/>
                <w:lang w:val="ky-KG"/>
              </w:rPr>
              <w:t>белгилүү</w:t>
            </w:r>
            <w:r w:rsidRPr="0071336F">
              <w:rPr>
                <w:rFonts w:eastAsia="Calibri"/>
                <w:sz w:val="24"/>
                <w:szCs w:val="24"/>
                <w:lang w:val="ky-KG"/>
              </w:rPr>
              <w:t xml:space="preserve"> денгээлде</w:t>
            </w:r>
            <w:r w:rsidR="004D1387">
              <w:rPr>
                <w:rFonts w:eastAsia="Calibri"/>
                <w:sz w:val="24"/>
                <w:szCs w:val="24"/>
                <w:lang w:val="ky-KG"/>
              </w:rPr>
              <w:t xml:space="preserve"> бар</w:t>
            </w:r>
            <w:r w:rsidRPr="0071336F">
              <w:rPr>
                <w:rFonts w:eastAsia="Calibri"/>
                <w:sz w:val="24"/>
                <w:szCs w:val="24"/>
                <w:lang w:val="ky-KG"/>
              </w:rPr>
              <w:t>.</w:t>
            </w:r>
          </w:p>
          <w:p w:rsidR="0071336F" w:rsidRPr="0071336F" w:rsidRDefault="0071336F" w:rsidP="00FF6FCE">
            <w:pPr>
              <w:ind w:firstLine="0"/>
              <w:rPr>
                <w:rFonts w:eastAsia="Calibri"/>
                <w:sz w:val="24"/>
                <w:szCs w:val="24"/>
                <w:lang w:val="ky-KG"/>
              </w:rPr>
            </w:pPr>
            <w:r w:rsidRPr="0071336F">
              <w:rPr>
                <w:rFonts w:eastAsia="Calibri"/>
                <w:sz w:val="24"/>
                <w:szCs w:val="24"/>
                <w:lang w:val="ky-KG"/>
              </w:rPr>
              <w:t xml:space="preserve">    Сунуш:  </w:t>
            </w:r>
            <w:r w:rsidRPr="0071336F">
              <w:rPr>
                <w:sz w:val="24"/>
                <w:szCs w:val="24"/>
                <w:lang w:val="ky-KG"/>
              </w:rPr>
              <w:t>Билим берүүнүн сапатын камсыздоо</w:t>
            </w:r>
            <w:r w:rsidR="004D1387">
              <w:rPr>
                <w:sz w:val="24"/>
                <w:szCs w:val="24"/>
                <w:lang w:val="ky-KG"/>
              </w:rPr>
              <w:t xml:space="preserve"> жана башкаруу боюнча иш-чараларды күчөтүү</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rPr>
          <w:trHeight w:val="1036"/>
        </w:trPr>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426"/>
              </w:tabs>
              <w:ind w:firstLine="0"/>
              <w:rPr>
                <w:rFonts w:eastAsia="Calibri"/>
                <w:sz w:val="24"/>
                <w:szCs w:val="24"/>
              </w:rPr>
            </w:pPr>
            <w:r w:rsidRPr="0071336F">
              <w:rPr>
                <w:sz w:val="24"/>
                <w:szCs w:val="24"/>
                <w:lang w:val="ky-KG"/>
              </w:rPr>
              <w:t>2-</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rPr>
              <w:t xml:space="preserve"> </w:t>
            </w:r>
            <w:proofErr w:type="spellStart"/>
            <w:r w:rsidRPr="0071336F">
              <w:rPr>
                <w:sz w:val="24"/>
                <w:szCs w:val="24"/>
              </w:rPr>
              <w:t>программаларын</w:t>
            </w:r>
            <w:proofErr w:type="spellEnd"/>
            <w:r w:rsidRPr="0071336F">
              <w:rPr>
                <w:sz w:val="24"/>
                <w:szCs w:val="24"/>
              </w:rPr>
              <w:t xml:space="preserve"> </w:t>
            </w:r>
            <w:proofErr w:type="spellStart"/>
            <w:r w:rsidRPr="0071336F">
              <w:rPr>
                <w:sz w:val="24"/>
                <w:szCs w:val="24"/>
              </w:rPr>
              <w:t>иштеп</w:t>
            </w:r>
            <w:proofErr w:type="spellEnd"/>
            <w:r w:rsidRPr="0071336F">
              <w:rPr>
                <w:sz w:val="24"/>
                <w:szCs w:val="24"/>
              </w:rPr>
              <w:t xml:space="preserve"> </w:t>
            </w:r>
            <w:proofErr w:type="spellStart"/>
            <w:r w:rsidRPr="0071336F">
              <w:rPr>
                <w:sz w:val="24"/>
                <w:szCs w:val="24"/>
              </w:rPr>
              <w:t>чыгуу</w:t>
            </w:r>
            <w:proofErr w:type="spellEnd"/>
            <w:r w:rsidRPr="0071336F">
              <w:rPr>
                <w:sz w:val="24"/>
                <w:szCs w:val="24"/>
              </w:rPr>
              <w:t xml:space="preserve"> </w:t>
            </w:r>
            <w:proofErr w:type="spellStart"/>
            <w:r w:rsidRPr="0071336F">
              <w:rPr>
                <w:sz w:val="24"/>
                <w:szCs w:val="24"/>
              </w:rPr>
              <w:t>жана</w:t>
            </w:r>
            <w:proofErr w:type="spellEnd"/>
            <w:r w:rsidRPr="0071336F">
              <w:rPr>
                <w:sz w:val="24"/>
                <w:szCs w:val="24"/>
              </w:rPr>
              <w:t xml:space="preserve"> </w:t>
            </w:r>
            <w:proofErr w:type="spellStart"/>
            <w:r w:rsidRPr="0071336F">
              <w:rPr>
                <w:sz w:val="24"/>
                <w:szCs w:val="24"/>
              </w:rPr>
              <w:t>аларды</w:t>
            </w:r>
            <w:proofErr w:type="spellEnd"/>
            <w:r w:rsidRPr="0071336F">
              <w:rPr>
                <w:sz w:val="24"/>
                <w:szCs w:val="24"/>
              </w:rPr>
              <w:t xml:space="preserve"> </w:t>
            </w:r>
            <w:proofErr w:type="spellStart"/>
            <w:r w:rsidRPr="0071336F">
              <w:rPr>
                <w:sz w:val="24"/>
                <w:szCs w:val="24"/>
              </w:rPr>
              <w:t>бекитүү</w:t>
            </w:r>
            <w:proofErr w:type="spellEnd"/>
            <w:r w:rsidRPr="0071336F">
              <w:rPr>
                <w:sz w:val="24"/>
                <w:szCs w:val="24"/>
              </w:rPr>
              <w:t xml:space="preserve"> </w:t>
            </w:r>
            <w:proofErr w:type="spellStart"/>
            <w:r w:rsidRPr="0071336F">
              <w:rPr>
                <w:sz w:val="24"/>
                <w:szCs w:val="24"/>
              </w:rPr>
              <w:t>тартиби</w:t>
            </w:r>
            <w:proofErr w:type="spellEnd"/>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DD32C6" w:rsidP="00DD32C6">
            <w:pPr>
              <w:ind w:firstLine="0"/>
              <w:rPr>
                <w:rFonts w:eastAsia="Calibri"/>
                <w:sz w:val="24"/>
                <w:szCs w:val="24"/>
                <w:lang w:val="ky-KG"/>
              </w:rPr>
            </w:pPr>
            <w:r>
              <w:rPr>
                <w:sz w:val="24"/>
                <w:szCs w:val="24"/>
                <w:lang w:val="ky-KG"/>
              </w:rPr>
              <w:t xml:space="preserve">Практиканттар менен иштөө, практика боюнча конференцияларды уюштуруу жөнгө салынган  </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71336F" w:rsidP="00DD32C6">
            <w:pPr>
              <w:ind w:firstLine="0"/>
              <w:rPr>
                <w:rFonts w:eastAsia="Calibri"/>
                <w:sz w:val="24"/>
                <w:szCs w:val="24"/>
                <w:lang w:val="ky-KG"/>
              </w:rPr>
            </w:pPr>
            <w:r w:rsidRPr="0071336F">
              <w:rPr>
                <w:rFonts w:eastAsia="Calibri"/>
                <w:sz w:val="24"/>
                <w:szCs w:val="24"/>
                <w:lang w:val="ky-KG"/>
              </w:rPr>
              <w:t>Стандарттын чен-өлчөмдөрүнүн көб</w:t>
            </w:r>
            <w:r w:rsidR="00DD32C6">
              <w:rPr>
                <w:rFonts w:eastAsia="Calibri"/>
                <w:sz w:val="24"/>
                <w:szCs w:val="24"/>
                <w:lang w:val="ky-KG"/>
              </w:rPr>
              <w:t>ү</w:t>
            </w:r>
            <w:r w:rsidRPr="0071336F">
              <w:rPr>
                <w:rFonts w:eastAsia="Calibri"/>
                <w:sz w:val="24"/>
                <w:szCs w:val="24"/>
                <w:lang w:val="ky-KG"/>
              </w:rPr>
              <w:t xml:space="preserve"> аткары</w:t>
            </w:r>
            <w:r w:rsidR="00DD32C6">
              <w:rPr>
                <w:rFonts w:eastAsia="Calibri"/>
                <w:sz w:val="24"/>
                <w:szCs w:val="24"/>
                <w:lang w:val="ky-KG"/>
              </w:rPr>
              <w:t>л</w:t>
            </w:r>
            <w:r w:rsidRPr="0071336F">
              <w:rPr>
                <w:rFonts w:eastAsia="Calibri"/>
                <w:sz w:val="24"/>
                <w:szCs w:val="24"/>
                <w:lang w:val="ky-KG"/>
              </w:rPr>
              <w:t>ат</w:t>
            </w:r>
            <w:r w:rsidR="00DD32C6">
              <w:rPr>
                <w:rFonts w:eastAsia="Calibri"/>
                <w:sz w:val="24"/>
                <w:szCs w:val="24"/>
                <w:lang w:val="ky-KG"/>
              </w:rPr>
              <w:t>.</w:t>
            </w:r>
            <w:r w:rsidRPr="0071336F">
              <w:rPr>
                <w:rFonts w:eastAsia="Calibri"/>
                <w:sz w:val="24"/>
                <w:szCs w:val="24"/>
                <w:lang w:val="ky-KG"/>
              </w:rPr>
              <w:t xml:space="preserve"> </w:t>
            </w:r>
            <w:r w:rsidR="00DD32C6">
              <w:rPr>
                <w:sz w:val="24"/>
                <w:szCs w:val="24"/>
                <w:lang w:val="ky-KG"/>
              </w:rPr>
              <w:t>Окуучулардын тандоосу менен кошумча ийримдерди уюштуруу иштерин күчөтүү зарылчылыгы.</w:t>
            </w:r>
            <w:r w:rsidRPr="0071336F">
              <w:rPr>
                <w:rFonts w:eastAsia="Calibri"/>
                <w:sz w:val="24"/>
                <w:szCs w:val="24"/>
                <w:lang w:val="ky-KG"/>
              </w:rPr>
              <w:t xml:space="preserve">        Сунуш: </w:t>
            </w:r>
            <w:r w:rsidR="00DD32C6">
              <w:rPr>
                <w:sz w:val="24"/>
                <w:szCs w:val="24"/>
                <w:lang w:val="ky-KG"/>
              </w:rPr>
              <w:t>Окуучулардын тандоосу боюнча кошумча ийримлерди уюштуруу зарыл</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FF6FCE"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ind w:firstLine="0"/>
              <w:rPr>
                <w:rFonts w:eastAsia="Calibri"/>
                <w:sz w:val="24"/>
                <w:szCs w:val="24"/>
                <w:lang w:val="ky-KG"/>
              </w:rPr>
            </w:pPr>
            <w:r w:rsidRPr="0071336F">
              <w:rPr>
                <w:sz w:val="24"/>
                <w:szCs w:val="24"/>
                <w:lang w:val="ky-KG"/>
              </w:rPr>
              <w:t>3-Стандарт. Билим берүү программаларын ишке ашырууга мониторинг жүргүзүү жана аларды мезгил-мезгили менен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DD32C6" w:rsidP="00FA3CA5">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FF6FCE">
              <w:rPr>
                <w:rFonts w:eastAsia="Calibri"/>
                <w:sz w:val="24"/>
                <w:szCs w:val="24"/>
                <w:lang w:val="ky-KG"/>
              </w:rPr>
              <w:t>.</w:t>
            </w:r>
            <w:r>
              <w:rPr>
                <w:sz w:val="24"/>
                <w:szCs w:val="24"/>
                <w:lang w:val="ky-KG"/>
              </w:rPr>
              <w:t xml:space="preserve"> Окуу жайында Республиканын башка региондорунан окуган студенттер жок</w:t>
            </w:r>
            <w:r w:rsidR="0071336F" w:rsidRPr="0071336F">
              <w:rPr>
                <w:rFonts w:eastAsia="Calibri"/>
                <w:sz w:val="24"/>
                <w:szCs w:val="24"/>
                <w:lang w:val="ky-KG"/>
              </w:rPr>
              <w:t>.</w:t>
            </w:r>
          </w:p>
          <w:p w:rsidR="0071336F" w:rsidRPr="0071336F" w:rsidRDefault="0071336F" w:rsidP="00FF6FCE">
            <w:pPr>
              <w:ind w:firstLine="0"/>
              <w:rPr>
                <w:rFonts w:eastAsia="Calibri"/>
                <w:sz w:val="24"/>
                <w:szCs w:val="24"/>
                <w:lang w:val="ky-KG"/>
              </w:rPr>
            </w:pPr>
            <w:r w:rsidRPr="0071336F">
              <w:rPr>
                <w:rFonts w:eastAsia="Calibri"/>
                <w:sz w:val="24"/>
                <w:szCs w:val="24"/>
                <w:lang w:val="ky-KG"/>
              </w:rPr>
              <w:t xml:space="preserve">    Сунуш: </w:t>
            </w:r>
            <w:r w:rsidR="00DD32C6">
              <w:rPr>
                <w:sz w:val="24"/>
                <w:szCs w:val="24"/>
                <w:lang w:val="ky-KG"/>
              </w:rPr>
              <w:t>Профориентация жумуштарын жүргүзүүдө башка региондорго да чыгууну жолго салуу зарыл.</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4D1387">
            <w:pPr>
              <w:widowControl w:val="0"/>
              <w:tabs>
                <w:tab w:val="left" w:pos="0"/>
              </w:tabs>
              <w:suppressAutoHyphens/>
              <w:ind w:firstLine="0"/>
              <w:outlineLvl w:val="0"/>
              <w:rPr>
                <w:rFonts w:eastAsia="Calibri"/>
                <w:sz w:val="24"/>
                <w:szCs w:val="24"/>
                <w:lang w:val="ky-KG"/>
              </w:rPr>
            </w:pPr>
            <w:r w:rsidRPr="0071336F">
              <w:rPr>
                <w:rFonts w:eastAsia="Wingdings"/>
                <w:bCs/>
                <w:color w:val="000000"/>
                <w:sz w:val="24"/>
                <w:szCs w:val="24"/>
                <w:lang w:val="ky-KG"/>
              </w:rPr>
              <w:t>4-Стандарт. Окуучулар (студенттер),  инсанга багытталган окутуу жана окуучулардын жетишүүсүн  баалоо</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71336F" w:rsidRPr="0071336F" w:rsidRDefault="00A33F53" w:rsidP="00A33F53">
            <w:pPr>
              <w:ind w:firstLine="0"/>
              <w:rPr>
                <w:rFonts w:eastAsia="Calibri"/>
                <w:sz w:val="24"/>
                <w:szCs w:val="24"/>
                <w:lang w:val="ky-KG"/>
              </w:rPr>
            </w:pPr>
            <w:r w:rsidRPr="0071336F">
              <w:rPr>
                <w:rFonts w:eastAsia="Calibri"/>
                <w:sz w:val="24"/>
                <w:szCs w:val="24"/>
                <w:lang w:val="ky-KG"/>
              </w:rPr>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Pr>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hideMark/>
          </w:tcPr>
          <w:p w:rsidR="0071336F" w:rsidRPr="0071336F" w:rsidRDefault="0071336F" w:rsidP="000C230A">
            <w:pPr>
              <w:widowControl w:val="0"/>
              <w:tabs>
                <w:tab w:val="left" w:pos="0"/>
              </w:tabs>
              <w:suppressAutoHyphens/>
              <w:ind w:firstLine="0"/>
              <w:rPr>
                <w:rFonts w:eastAsia="Wingdings"/>
                <w:bCs/>
                <w:color w:val="000000"/>
                <w:sz w:val="24"/>
                <w:szCs w:val="24"/>
                <w:lang w:val="ky-KG"/>
              </w:rPr>
            </w:pPr>
            <w:r w:rsidRPr="0071336F">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A33F53" w:rsidRDefault="000C230A" w:rsidP="00FF6FCE">
            <w:pPr>
              <w:ind w:firstLine="0"/>
              <w:rPr>
                <w:sz w:val="24"/>
                <w:szCs w:val="24"/>
                <w:lang w:val="ky-KG"/>
              </w:rPr>
            </w:pPr>
            <w:r w:rsidRPr="0071336F">
              <w:rPr>
                <w:rFonts w:eastAsia="Calibri"/>
                <w:sz w:val="24"/>
                <w:szCs w:val="24"/>
                <w:lang w:val="ky-KG"/>
              </w:rPr>
              <w:t>Стандарттын 13</w:t>
            </w:r>
            <w:r>
              <w:rPr>
                <w:rFonts w:eastAsia="Calibri"/>
                <w:sz w:val="24"/>
                <w:szCs w:val="24"/>
                <w:lang w:val="ky-KG"/>
              </w:rPr>
              <w:t xml:space="preserve"> </w:t>
            </w:r>
            <w:r w:rsidRPr="0071336F">
              <w:rPr>
                <w:rFonts w:eastAsia="Calibri"/>
                <w:sz w:val="24"/>
                <w:szCs w:val="24"/>
                <w:lang w:val="ky-KG"/>
              </w:rPr>
              <w:t>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sidR="00A33F53">
              <w:rPr>
                <w:sz w:val="24"/>
                <w:szCs w:val="24"/>
                <w:lang w:val="ky-KG"/>
              </w:rPr>
              <w:t>.</w:t>
            </w:r>
          </w:p>
          <w:p w:rsidR="0071336F" w:rsidRPr="0071336F" w:rsidRDefault="0071336F" w:rsidP="000C230A">
            <w:pPr>
              <w:ind w:firstLine="0"/>
              <w:rPr>
                <w:rFonts w:eastAsia="Calibri"/>
                <w:sz w:val="24"/>
                <w:szCs w:val="24"/>
                <w:lang w:val="ky-KG"/>
              </w:rPr>
            </w:pPr>
            <w:r w:rsidRPr="0071336F">
              <w:rPr>
                <w:bCs/>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r w:rsidR="0071336F" w:rsidRPr="000C230A"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s>
              <w:suppressAutoHyphens/>
              <w:ind w:firstLine="0"/>
              <w:jc w:val="left"/>
              <w:outlineLvl w:val="0"/>
              <w:rPr>
                <w:rFonts w:eastAsia="Wingdings"/>
                <w:color w:val="000000"/>
                <w:sz w:val="24"/>
                <w:szCs w:val="24"/>
                <w:lang w:val="ky-KG"/>
              </w:rPr>
            </w:pPr>
            <w:r w:rsidRPr="0071336F">
              <w:rPr>
                <w:rFonts w:eastAsia="Wingdings"/>
                <w:color w:val="000000"/>
                <w:sz w:val="24"/>
                <w:szCs w:val="24"/>
                <w:lang w:val="ky-KG"/>
              </w:rPr>
              <w:t>6-Стандарт.  Окутуучулук жана окутуучу-көмөкчү курам</w:t>
            </w:r>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lang w:val="ky-KG"/>
              </w:rPr>
            </w:pPr>
          </w:p>
        </w:tc>
        <w:tc>
          <w:tcPr>
            <w:tcW w:w="3402" w:type="dxa"/>
            <w:tcBorders>
              <w:top w:val="single" w:sz="4" w:space="0" w:color="auto"/>
              <w:left w:val="single" w:sz="4" w:space="0" w:color="auto"/>
              <w:bottom w:val="single" w:sz="4" w:space="0" w:color="auto"/>
              <w:right w:val="single" w:sz="4" w:space="0" w:color="auto"/>
            </w:tcBorders>
          </w:tcPr>
          <w:p w:rsidR="000C230A" w:rsidRDefault="000C230A" w:rsidP="000C230A">
            <w:pPr>
              <w:ind w:firstLine="0"/>
              <w:jc w:val="center"/>
              <w:rPr>
                <w:rFonts w:eastAsia="Calibri"/>
                <w:sz w:val="24"/>
                <w:szCs w:val="24"/>
                <w:lang w:val="ky-KG"/>
              </w:rPr>
            </w:pPr>
          </w:p>
          <w:p w:rsidR="000C230A" w:rsidRDefault="000C230A" w:rsidP="000C230A">
            <w:pPr>
              <w:ind w:firstLine="0"/>
              <w:jc w:val="center"/>
              <w:rPr>
                <w:rFonts w:eastAsia="Calibri"/>
                <w:sz w:val="24"/>
                <w:szCs w:val="24"/>
                <w:lang w:val="ky-KG"/>
              </w:rPr>
            </w:pPr>
          </w:p>
          <w:p w:rsidR="0071336F" w:rsidRPr="0071336F" w:rsidRDefault="000C230A" w:rsidP="000C230A">
            <w:pPr>
              <w:ind w:firstLine="0"/>
              <w:jc w:val="center"/>
              <w:rPr>
                <w:rFonts w:eastAsia="Calibri"/>
                <w:sz w:val="24"/>
                <w:szCs w:val="24"/>
                <w:lang w:val="ky-KG"/>
              </w:rPr>
            </w:pPr>
            <w:r w:rsidRPr="0071336F">
              <w:rPr>
                <w:rFonts w:eastAsia="Calibri"/>
                <w:sz w:val="24"/>
                <w:szCs w:val="24"/>
                <w:lang w:val="ky-KG"/>
              </w:rPr>
              <w:t>-//-</w:t>
            </w:r>
          </w:p>
        </w:tc>
        <w:tc>
          <w:tcPr>
            <w:tcW w:w="8080" w:type="dxa"/>
            <w:tcBorders>
              <w:top w:val="single" w:sz="4" w:space="0" w:color="auto"/>
              <w:left w:val="single" w:sz="4" w:space="0" w:color="auto"/>
              <w:bottom w:val="single" w:sz="4" w:space="0" w:color="auto"/>
              <w:right w:val="single" w:sz="4" w:space="0" w:color="auto"/>
            </w:tcBorders>
            <w:hideMark/>
          </w:tcPr>
          <w:p w:rsidR="000C230A" w:rsidRDefault="0071336F" w:rsidP="000C230A">
            <w:pPr>
              <w:ind w:firstLine="0"/>
              <w:rPr>
                <w:rFonts w:eastAsia="Calibri"/>
                <w:sz w:val="24"/>
                <w:szCs w:val="24"/>
                <w:lang w:val="ky-KG"/>
              </w:rPr>
            </w:pPr>
            <w:r w:rsidRPr="0071336F">
              <w:rPr>
                <w:rFonts w:eastAsia="Calibri"/>
                <w:sz w:val="24"/>
                <w:szCs w:val="24"/>
                <w:lang w:val="ky-KG"/>
              </w:rPr>
              <w:t xml:space="preserve">10 чен-өлчөмдүн </w:t>
            </w:r>
            <w:r w:rsidR="000C230A" w:rsidRPr="0071336F">
              <w:rPr>
                <w:rFonts w:eastAsia="Calibri"/>
                <w:sz w:val="24"/>
                <w:szCs w:val="24"/>
                <w:lang w:val="ky-KG"/>
              </w:rPr>
              <w:t>көб</w:t>
            </w:r>
            <w:r w:rsidR="000C230A">
              <w:rPr>
                <w:rFonts w:eastAsia="Calibri"/>
                <w:sz w:val="24"/>
                <w:szCs w:val="24"/>
                <w:lang w:val="ky-KG"/>
              </w:rPr>
              <w:t>ү</w:t>
            </w:r>
            <w:r w:rsidR="000C230A" w:rsidRPr="0071336F">
              <w:rPr>
                <w:rFonts w:eastAsia="Calibri"/>
                <w:sz w:val="24"/>
                <w:szCs w:val="24"/>
                <w:lang w:val="ky-KG"/>
              </w:rPr>
              <w:t xml:space="preserve"> аткары</w:t>
            </w:r>
            <w:r w:rsidR="000C230A">
              <w:rPr>
                <w:rFonts w:eastAsia="Calibri"/>
                <w:sz w:val="24"/>
                <w:szCs w:val="24"/>
                <w:lang w:val="ky-KG"/>
              </w:rPr>
              <w:t>л</w:t>
            </w:r>
            <w:r w:rsidR="000C230A" w:rsidRPr="0071336F">
              <w:rPr>
                <w:rFonts w:eastAsia="Calibri"/>
                <w:sz w:val="24"/>
                <w:szCs w:val="24"/>
                <w:lang w:val="ky-KG"/>
              </w:rPr>
              <w:t>ат</w:t>
            </w:r>
            <w:r w:rsidR="000C230A">
              <w:rPr>
                <w:rFonts w:eastAsia="Calibri"/>
                <w:sz w:val="24"/>
                <w:szCs w:val="24"/>
                <w:lang w:val="ky-KG"/>
              </w:rPr>
              <w:t>.</w:t>
            </w:r>
            <w:r w:rsidRPr="0071336F">
              <w:rPr>
                <w:rFonts w:eastAsia="Calibri"/>
                <w:sz w:val="24"/>
                <w:szCs w:val="24"/>
                <w:lang w:val="ky-KG"/>
              </w:rPr>
              <w:t xml:space="preserve"> </w:t>
            </w:r>
            <w:r w:rsidR="000C230A">
              <w:rPr>
                <w:sz w:val="24"/>
                <w:szCs w:val="24"/>
                <w:lang w:val="ky-KG"/>
              </w:rPr>
              <w:t>Окутуучулардын методикалык колдонмо, илимий же тарбиялык маанидеги макалаларды жазуу жана басмадан чыгаруусу жетишсиз.</w:t>
            </w:r>
          </w:p>
          <w:p w:rsidR="0071336F" w:rsidRPr="0071336F" w:rsidRDefault="0071336F" w:rsidP="000C230A">
            <w:pPr>
              <w:ind w:firstLine="0"/>
              <w:rPr>
                <w:rFonts w:eastAsia="Calibri"/>
                <w:sz w:val="24"/>
                <w:szCs w:val="24"/>
                <w:lang w:val="ky-KG"/>
              </w:rPr>
            </w:pPr>
            <w:r w:rsidRPr="0071336F">
              <w:rPr>
                <w:rFonts w:eastAsia="Calibri"/>
                <w:sz w:val="24"/>
                <w:szCs w:val="24"/>
                <w:lang w:val="ky-KG"/>
              </w:rPr>
              <w:t xml:space="preserve">     Сунуш: </w:t>
            </w:r>
            <w:r w:rsidR="000C230A">
              <w:rPr>
                <w:sz w:val="24"/>
                <w:szCs w:val="24"/>
                <w:lang w:val="ky-KG"/>
              </w:rPr>
              <w:t>Окутуучуларга жыл сайын жок дегенде бирден методикалык колдонмо, илимий же тарбиялык маанидеги макалаларды басмадан чыгаруусуна жана өзүнүн окуу процессинде колдодонуусуна  жетишүү</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B5CAC" w:rsidP="0071336F">
            <w:pPr>
              <w:ind w:firstLine="0"/>
              <w:jc w:val="center"/>
              <w:rPr>
                <w:rFonts w:eastAsia="Calibri"/>
                <w:sz w:val="24"/>
                <w:szCs w:val="24"/>
                <w:lang w:val="ky-KG"/>
              </w:rPr>
            </w:pPr>
            <w:r>
              <w:rPr>
                <w:rFonts w:eastAsia="Calibri"/>
                <w:sz w:val="24"/>
                <w:szCs w:val="24"/>
                <w:lang w:val="ky-KG"/>
              </w:rPr>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widowControl w:val="0"/>
              <w:tabs>
                <w:tab w:val="left" w:pos="0"/>
                <w:tab w:val="left" w:pos="1134"/>
              </w:tabs>
              <w:suppressAutoHyphens/>
              <w:ind w:firstLine="0"/>
              <w:jc w:val="left"/>
              <w:rPr>
                <w:rFonts w:eastAsia="Wingdings"/>
                <w:bCs/>
                <w:color w:val="000000"/>
                <w:sz w:val="24"/>
                <w:szCs w:val="24"/>
                <w:lang w:val="ky-KG"/>
              </w:rPr>
            </w:pPr>
            <w:r w:rsidRPr="0071336F">
              <w:rPr>
                <w:bCs/>
                <w:sz w:val="24"/>
                <w:szCs w:val="24"/>
                <w:lang w:val="ky-KG"/>
              </w:rPr>
              <w:t xml:space="preserve">7-Стандарт. Билим берүү ресурстары жана студенттерди </w:t>
            </w:r>
            <w:r w:rsidRPr="0071336F">
              <w:rPr>
                <w:bCs/>
                <w:sz w:val="24"/>
                <w:szCs w:val="24"/>
                <w:lang w:val="ky-KG"/>
              </w:rPr>
              <w:lastRenderedPageBreak/>
              <w:t>колдоо системасы</w:t>
            </w: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0C230A" w:rsidP="000C230A">
            <w:pPr>
              <w:ind w:firstLine="0"/>
              <w:rPr>
                <w:rFonts w:eastAsia="Calibri"/>
                <w:sz w:val="24"/>
                <w:szCs w:val="24"/>
                <w:lang w:val="ky-KG"/>
              </w:rPr>
            </w:pPr>
            <w:r>
              <w:rPr>
                <w:sz w:val="24"/>
                <w:szCs w:val="24"/>
                <w:lang w:val="ky-KG"/>
              </w:rPr>
              <w:lastRenderedPageBreak/>
              <w:t xml:space="preserve">Окуу жай жаңы үлгүдөгү мультимедиялык </w:t>
            </w:r>
            <w:r>
              <w:rPr>
                <w:sz w:val="24"/>
                <w:szCs w:val="24"/>
                <w:lang w:val="ky-KG"/>
              </w:rPr>
              <w:lastRenderedPageBreak/>
              <w:t>оргтехникалар менен камсыз болгон</w:t>
            </w:r>
            <w:r w:rsidRPr="0071336F">
              <w:rPr>
                <w:rFonts w:eastAsia="Calibri"/>
                <w:sz w:val="24"/>
                <w:szCs w:val="24"/>
                <w:lang w:val="ky-KG"/>
              </w:rPr>
              <w:t xml:space="preserve"> </w:t>
            </w:r>
            <w:r>
              <w:rPr>
                <w:rFonts w:eastAsia="Calibri"/>
                <w:sz w:val="24"/>
                <w:szCs w:val="24"/>
                <w:lang w:val="ky-KG"/>
              </w:rPr>
              <w:t>жана практика өтүү үчүн өзүнүн полигону бар.</w:t>
            </w:r>
          </w:p>
        </w:tc>
        <w:tc>
          <w:tcPr>
            <w:tcW w:w="8080" w:type="dxa"/>
            <w:tcBorders>
              <w:top w:val="single" w:sz="4" w:space="0" w:color="auto"/>
              <w:left w:val="single" w:sz="4" w:space="0" w:color="auto"/>
              <w:bottom w:val="single" w:sz="4" w:space="0" w:color="auto"/>
              <w:right w:val="single" w:sz="4" w:space="0" w:color="auto"/>
            </w:tcBorders>
            <w:hideMark/>
          </w:tcPr>
          <w:p w:rsidR="007B5CAC" w:rsidRDefault="000C230A" w:rsidP="007B5CAC">
            <w:pPr>
              <w:ind w:firstLine="0"/>
              <w:rPr>
                <w:rFonts w:eastAsia="Calibri"/>
                <w:sz w:val="24"/>
                <w:szCs w:val="24"/>
                <w:lang w:val="ky-KG"/>
              </w:rPr>
            </w:pPr>
            <w:r w:rsidRPr="0071336F">
              <w:rPr>
                <w:rFonts w:eastAsia="Calibri"/>
                <w:sz w:val="24"/>
                <w:szCs w:val="24"/>
                <w:lang w:val="ky-KG"/>
              </w:rPr>
              <w:lastRenderedPageBreak/>
              <w:t>Стандарттын чен-өлчөмдөрүнүн көб</w:t>
            </w:r>
            <w:r>
              <w:rPr>
                <w:rFonts w:eastAsia="Calibri"/>
                <w:sz w:val="24"/>
                <w:szCs w:val="24"/>
                <w:lang w:val="ky-KG"/>
              </w:rPr>
              <w:t>ү</w:t>
            </w:r>
            <w:r w:rsidRPr="0071336F">
              <w:rPr>
                <w:rFonts w:eastAsia="Calibri"/>
                <w:sz w:val="24"/>
                <w:szCs w:val="24"/>
                <w:lang w:val="ky-KG"/>
              </w:rPr>
              <w:t xml:space="preserve"> аткары</w:t>
            </w:r>
            <w:r>
              <w:rPr>
                <w:rFonts w:eastAsia="Calibri"/>
                <w:sz w:val="24"/>
                <w:szCs w:val="24"/>
                <w:lang w:val="ky-KG"/>
              </w:rPr>
              <w:t>л</w:t>
            </w:r>
            <w:r w:rsidRPr="0071336F">
              <w:rPr>
                <w:rFonts w:eastAsia="Calibri"/>
                <w:sz w:val="24"/>
                <w:szCs w:val="24"/>
                <w:lang w:val="ky-KG"/>
              </w:rPr>
              <w:t>ат</w:t>
            </w:r>
            <w:r>
              <w:rPr>
                <w:rFonts w:eastAsia="Calibri"/>
                <w:sz w:val="24"/>
                <w:szCs w:val="24"/>
                <w:lang w:val="ky-KG"/>
              </w:rPr>
              <w:t>.</w:t>
            </w:r>
            <w:r w:rsidR="007B5CAC">
              <w:rPr>
                <w:rFonts w:eastAsia="Calibri"/>
                <w:sz w:val="24"/>
                <w:szCs w:val="24"/>
                <w:lang w:val="ky-KG"/>
              </w:rPr>
              <w:t xml:space="preserve"> Студенттер үчүн спортзал куруу зарылчылыгы.</w:t>
            </w:r>
          </w:p>
          <w:p w:rsidR="0071336F" w:rsidRPr="0071336F" w:rsidRDefault="0071336F" w:rsidP="007B5CAC">
            <w:pPr>
              <w:ind w:firstLine="0"/>
              <w:rPr>
                <w:rFonts w:eastAsia="Calibri"/>
                <w:sz w:val="24"/>
                <w:szCs w:val="24"/>
                <w:lang w:val="ky-KG"/>
              </w:rPr>
            </w:pPr>
            <w:r w:rsidRPr="0071336F">
              <w:rPr>
                <w:rFonts w:eastAsia="Calibri"/>
                <w:sz w:val="24"/>
                <w:szCs w:val="24"/>
                <w:lang w:val="ky-KG"/>
              </w:rPr>
              <w:lastRenderedPageBreak/>
              <w:t xml:space="preserve">    Сунуш:</w:t>
            </w:r>
            <w:r w:rsidR="007B5CAC">
              <w:rPr>
                <w:rFonts w:eastAsia="Calibri"/>
                <w:sz w:val="24"/>
                <w:szCs w:val="24"/>
                <w:lang w:val="ky-KG"/>
              </w:rPr>
              <w:t xml:space="preserve"> Студенттер үчүн спортзал курууну колго алуу</w:t>
            </w:r>
            <w:r w:rsidRPr="0071336F">
              <w:rPr>
                <w:rFonts w:eastAsia="Calibri"/>
                <w:sz w:val="24"/>
                <w:szCs w:val="24"/>
                <w:lang w:val="ky-KG"/>
              </w:rPr>
              <w:t>.</w:t>
            </w: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B5CAC" w:rsidP="0071336F">
            <w:pPr>
              <w:ind w:firstLine="0"/>
              <w:jc w:val="center"/>
              <w:rPr>
                <w:rFonts w:eastAsia="Calibri"/>
                <w:sz w:val="24"/>
                <w:szCs w:val="24"/>
                <w:lang w:val="ky-KG"/>
              </w:rPr>
            </w:pPr>
            <w:r>
              <w:rPr>
                <w:rFonts w:eastAsia="Calibri"/>
                <w:sz w:val="24"/>
                <w:szCs w:val="24"/>
                <w:lang w:val="ky-KG"/>
              </w:rPr>
              <w:lastRenderedPageBreak/>
              <w:t>+</w:t>
            </w:r>
          </w:p>
        </w:tc>
      </w:tr>
      <w:tr w:rsidR="0071336F" w:rsidRPr="0071336F" w:rsidTr="00FF6FCE">
        <w:tc>
          <w:tcPr>
            <w:tcW w:w="3828" w:type="dxa"/>
            <w:tcBorders>
              <w:top w:val="single" w:sz="4" w:space="0" w:color="auto"/>
              <w:left w:val="single" w:sz="4" w:space="0" w:color="auto"/>
              <w:bottom w:val="single" w:sz="4" w:space="0" w:color="auto"/>
              <w:right w:val="single" w:sz="4" w:space="0" w:color="auto"/>
            </w:tcBorders>
          </w:tcPr>
          <w:p w:rsidR="0071336F" w:rsidRPr="0071336F" w:rsidRDefault="0071336F" w:rsidP="007B5CAC">
            <w:pPr>
              <w:widowControl w:val="0"/>
              <w:autoSpaceDE w:val="0"/>
              <w:autoSpaceDN w:val="0"/>
              <w:ind w:firstLine="0"/>
              <w:outlineLvl w:val="0"/>
              <w:rPr>
                <w:bCs/>
                <w:sz w:val="24"/>
                <w:szCs w:val="24"/>
              </w:rPr>
            </w:pPr>
            <w:r w:rsidRPr="0071336F">
              <w:rPr>
                <w:bCs/>
                <w:sz w:val="24"/>
                <w:szCs w:val="24"/>
                <w:lang w:val="ky-KG"/>
              </w:rPr>
              <w:lastRenderedPageBreak/>
              <w:t>8-</w:t>
            </w:r>
            <w:r w:rsidRPr="0071336F">
              <w:rPr>
                <w:bCs/>
                <w:sz w:val="24"/>
                <w:szCs w:val="24"/>
              </w:rPr>
              <w:t>Стандарт.</w:t>
            </w:r>
            <w:r w:rsidRPr="0071336F">
              <w:rPr>
                <w:bCs/>
                <w:spacing w:val="-2"/>
                <w:sz w:val="24"/>
                <w:szCs w:val="24"/>
              </w:rPr>
              <w:t xml:space="preserve"> </w:t>
            </w:r>
            <w:proofErr w:type="spellStart"/>
            <w:r w:rsidRPr="0071336F">
              <w:rPr>
                <w:bCs/>
                <w:sz w:val="24"/>
                <w:szCs w:val="24"/>
              </w:rPr>
              <w:t>Маалыматты</w:t>
            </w:r>
            <w:proofErr w:type="spellEnd"/>
            <w:r w:rsidRPr="0071336F">
              <w:rPr>
                <w:bCs/>
                <w:sz w:val="24"/>
                <w:szCs w:val="24"/>
              </w:rPr>
              <w:t xml:space="preserve"> </w:t>
            </w:r>
            <w:proofErr w:type="spellStart"/>
            <w:r w:rsidRPr="0071336F">
              <w:rPr>
                <w:bCs/>
                <w:sz w:val="24"/>
                <w:szCs w:val="24"/>
              </w:rPr>
              <w:t>башкаруу</w:t>
            </w:r>
            <w:proofErr w:type="spellEnd"/>
            <w:r w:rsidRPr="0071336F">
              <w:rPr>
                <w:bCs/>
                <w:sz w:val="24"/>
                <w:szCs w:val="24"/>
                <w:lang w:val="ky-KG"/>
              </w:rPr>
              <w:t xml:space="preserve"> жана</w:t>
            </w:r>
            <w:r w:rsidRPr="0071336F">
              <w:rPr>
                <w:bCs/>
                <w:sz w:val="24"/>
                <w:szCs w:val="24"/>
              </w:rPr>
              <w:t xml:space="preserve"> </w:t>
            </w:r>
            <w:proofErr w:type="spellStart"/>
            <w:r w:rsidRPr="0071336F">
              <w:rPr>
                <w:bCs/>
                <w:sz w:val="24"/>
                <w:szCs w:val="24"/>
              </w:rPr>
              <w:t>аны</w:t>
            </w:r>
            <w:proofErr w:type="spellEnd"/>
            <w:r w:rsidRPr="0071336F">
              <w:rPr>
                <w:bCs/>
                <w:sz w:val="24"/>
                <w:szCs w:val="24"/>
              </w:rPr>
              <w:t xml:space="preserve"> </w:t>
            </w:r>
            <w:proofErr w:type="spellStart"/>
            <w:r w:rsidRPr="0071336F">
              <w:rPr>
                <w:bCs/>
                <w:sz w:val="24"/>
                <w:szCs w:val="24"/>
              </w:rPr>
              <w:t>коомчулукка</w:t>
            </w:r>
            <w:proofErr w:type="spellEnd"/>
            <w:r w:rsidRPr="0071336F">
              <w:rPr>
                <w:bCs/>
                <w:sz w:val="24"/>
                <w:szCs w:val="24"/>
              </w:rPr>
              <w:t xml:space="preserve"> </w:t>
            </w:r>
            <w:proofErr w:type="spellStart"/>
            <w:r w:rsidRPr="0071336F">
              <w:rPr>
                <w:bCs/>
                <w:sz w:val="24"/>
                <w:szCs w:val="24"/>
              </w:rPr>
              <w:t>жеткирүү</w:t>
            </w:r>
            <w:proofErr w:type="spellEnd"/>
          </w:p>
          <w:p w:rsidR="0071336F" w:rsidRPr="0071336F" w:rsidRDefault="0071336F" w:rsidP="0071336F">
            <w:pPr>
              <w:widowControl w:val="0"/>
              <w:tabs>
                <w:tab w:val="left" w:pos="0"/>
              </w:tabs>
              <w:suppressAutoHyphens/>
              <w:ind w:firstLine="0"/>
              <w:jc w:val="left"/>
              <w:outlineLvl w:val="0"/>
              <w:rPr>
                <w:rFonts w:eastAsia="Wingdings"/>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left"/>
              <w:rPr>
                <w:rFonts w:eastAsia="Calibri"/>
                <w:sz w:val="24"/>
                <w:szCs w:val="24"/>
                <w:lang w:val="ky-KG"/>
              </w:rPr>
            </w:pPr>
            <w:r w:rsidRPr="0071336F">
              <w:rPr>
                <w:rFonts w:eastAsia="Calibri"/>
                <w:sz w:val="24"/>
                <w:szCs w:val="24"/>
                <w:lang w:val="ky-KG"/>
              </w:rPr>
              <w:t xml:space="preserve">Окуу жайынын </w:t>
            </w:r>
          </w:p>
          <w:p w:rsidR="0071336F" w:rsidRPr="0071336F" w:rsidRDefault="0071336F" w:rsidP="0071336F">
            <w:pPr>
              <w:ind w:firstLine="0"/>
              <w:jc w:val="left"/>
              <w:rPr>
                <w:rFonts w:eastAsia="Calibri"/>
                <w:sz w:val="24"/>
                <w:szCs w:val="24"/>
                <w:lang w:val="ky-KG"/>
              </w:rPr>
            </w:pPr>
            <w:r w:rsidRPr="0071336F">
              <w:rPr>
                <w:rFonts w:eastAsia="Calibri"/>
                <w:sz w:val="24"/>
                <w:szCs w:val="24"/>
                <w:lang w:val="ky-KG"/>
              </w:rPr>
              <w:t>Сайтынын туруктуу иштеши</w:t>
            </w:r>
          </w:p>
        </w:tc>
        <w:tc>
          <w:tcPr>
            <w:tcW w:w="8080" w:type="dxa"/>
            <w:tcBorders>
              <w:top w:val="single" w:sz="4" w:space="0" w:color="auto"/>
              <w:left w:val="single" w:sz="4" w:space="0" w:color="auto"/>
              <w:bottom w:val="single" w:sz="4" w:space="0" w:color="auto"/>
              <w:right w:val="single" w:sz="4" w:space="0" w:color="auto"/>
            </w:tcBorders>
            <w:hideMark/>
          </w:tcPr>
          <w:p w:rsidR="007B5CAC" w:rsidRPr="0071336F" w:rsidRDefault="0071336F" w:rsidP="007B5CAC">
            <w:pPr>
              <w:ind w:firstLine="0"/>
              <w:rPr>
                <w:rFonts w:eastAsia="Calibri"/>
                <w:sz w:val="24"/>
                <w:szCs w:val="24"/>
                <w:lang w:val="ky-KG"/>
              </w:rPr>
            </w:pPr>
            <w:r w:rsidRPr="0071336F">
              <w:rPr>
                <w:bCs/>
                <w:sz w:val="24"/>
                <w:szCs w:val="24"/>
                <w:lang w:val="ky-KG"/>
              </w:rPr>
              <w:t xml:space="preserve">Стандартты чен-өлчөмдөрүнүн көпчүлүгүн оң баалоого болот. </w:t>
            </w:r>
          </w:p>
          <w:p w:rsidR="0071336F" w:rsidRPr="0071336F" w:rsidRDefault="0071336F" w:rsidP="00FA3CA5">
            <w:pPr>
              <w:ind w:firstLine="0"/>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p>
          <w:p w:rsidR="0071336F" w:rsidRPr="0071336F" w:rsidRDefault="0071336F" w:rsidP="0071336F">
            <w:pPr>
              <w:ind w:firstLine="0"/>
              <w:jc w:val="center"/>
              <w:rPr>
                <w:rFonts w:eastAsia="Calibri"/>
                <w:sz w:val="24"/>
                <w:szCs w:val="24"/>
                <w:lang w:val="ky-KG"/>
              </w:rPr>
            </w:pPr>
            <w:r w:rsidRPr="0071336F">
              <w:rPr>
                <w:rFonts w:eastAsia="Calibri"/>
                <w:sz w:val="24"/>
                <w:szCs w:val="24"/>
                <w:lang w:val="ky-KG"/>
              </w:rPr>
              <w:t>+</w:t>
            </w:r>
          </w:p>
        </w:tc>
      </w:tr>
    </w:tbl>
    <w:p w:rsidR="0071336F" w:rsidRDefault="0071336F" w:rsidP="0071336F">
      <w:pPr>
        <w:ind w:firstLine="0"/>
        <w:jc w:val="left"/>
        <w:rPr>
          <w:rFonts w:eastAsia="Calibri"/>
          <w:sz w:val="24"/>
          <w:szCs w:val="24"/>
          <w:lang w:val="ky-KG" w:eastAsia="en-US"/>
        </w:rPr>
      </w:pPr>
    </w:p>
    <w:p w:rsidR="007B5CAC" w:rsidRPr="0071336F" w:rsidRDefault="007B5CAC" w:rsidP="0071336F">
      <w:pPr>
        <w:ind w:firstLine="0"/>
        <w:jc w:val="left"/>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r w:rsidRPr="0071336F">
        <w:rPr>
          <w:rFonts w:eastAsia="Calibri"/>
          <w:sz w:val="24"/>
          <w:szCs w:val="24"/>
          <w:lang w:val="ky-KG" w:eastAsia="en-US"/>
        </w:rPr>
        <w:t xml:space="preserve">Аккредитациялоо чен-өлчөмдөрүнүн аткарылышынын денгээлин эске алып, </w:t>
      </w:r>
      <w:r w:rsidR="006C40CC">
        <w:rPr>
          <w:rFonts w:eastAsia="Calibri"/>
          <w:b/>
          <w:sz w:val="24"/>
          <w:szCs w:val="24"/>
          <w:lang w:val="ky-KG" w:eastAsia="en-US"/>
        </w:rPr>
        <w:t>140212</w:t>
      </w:r>
      <w:r w:rsidRPr="0071336F">
        <w:rPr>
          <w:rFonts w:eastAsia="Calibri"/>
          <w:b/>
          <w:sz w:val="24"/>
          <w:szCs w:val="24"/>
          <w:lang w:val="ky-KG" w:eastAsia="en-US"/>
        </w:rPr>
        <w:t xml:space="preserve"> – «Э</w:t>
      </w:r>
      <w:r w:rsidR="006C40CC">
        <w:rPr>
          <w:rFonts w:eastAsia="Calibri"/>
          <w:b/>
          <w:sz w:val="24"/>
          <w:szCs w:val="24"/>
          <w:lang w:val="ky-KG" w:eastAsia="en-US"/>
        </w:rPr>
        <w:t>лектр камсызд</w:t>
      </w:r>
      <w:r w:rsidRPr="0071336F">
        <w:rPr>
          <w:rFonts w:eastAsia="Calibri"/>
          <w:b/>
          <w:sz w:val="24"/>
          <w:szCs w:val="24"/>
          <w:lang w:val="ky-KG" w:eastAsia="en-US"/>
        </w:rPr>
        <w:t xml:space="preserve">оо» </w:t>
      </w:r>
      <w:r>
        <w:rPr>
          <w:rFonts w:eastAsia="Calibri"/>
          <w:sz w:val="24"/>
          <w:szCs w:val="24"/>
          <w:lang w:val="ky-KG" w:eastAsia="en-US"/>
        </w:rPr>
        <w:t xml:space="preserve">адистигин  </w:t>
      </w:r>
      <w:r w:rsidR="006C40CC">
        <w:rPr>
          <w:rFonts w:eastAsia="Calibri"/>
          <w:sz w:val="24"/>
          <w:szCs w:val="24"/>
          <w:highlight w:val="yellow"/>
          <w:lang w:val="ky-KG" w:eastAsia="en-US"/>
        </w:rPr>
        <w:t>5</w:t>
      </w:r>
      <w:r w:rsidRPr="0071336F">
        <w:rPr>
          <w:rFonts w:eastAsia="Calibri"/>
          <w:sz w:val="24"/>
          <w:szCs w:val="24"/>
          <w:highlight w:val="yellow"/>
          <w:lang w:val="ky-KG" w:eastAsia="en-US"/>
        </w:rPr>
        <w:t xml:space="preserve">  жылга аккредитациялоо</w:t>
      </w:r>
      <w:r w:rsidRPr="0071336F">
        <w:rPr>
          <w:rFonts w:eastAsia="Calibri"/>
          <w:sz w:val="24"/>
          <w:szCs w:val="24"/>
          <w:lang w:val="ky-KG" w:eastAsia="en-US"/>
        </w:rPr>
        <w:t xml:space="preserve"> сунуш кылынат</w:t>
      </w:r>
    </w:p>
    <w:p w:rsidR="0071336F" w:rsidRDefault="0071336F" w:rsidP="0071336F">
      <w:pPr>
        <w:ind w:firstLine="0"/>
        <w:jc w:val="left"/>
        <w:rPr>
          <w:rFonts w:eastAsia="Calibri"/>
          <w:b/>
          <w:sz w:val="24"/>
          <w:szCs w:val="24"/>
          <w:lang w:val="ky-KG" w:eastAsia="en-US"/>
        </w:rPr>
      </w:pPr>
    </w:p>
    <w:p w:rsidR="006C40CC" w:rsidRDefault="006C40CC" w:rsidP="0071336F">
      <w:pPr>
        <w:ind w:firstLine="0"/>
        <w:jc w:val="left"/>
        <w:rPr>
          <w:rFonts w:eastAsia="Calibri"/>
          <w:b/>
          <w:sz w:val="24"/>
          <w:szCs w:val="24"/>
          <w:lang w:val="ky-KG" w:eastAsia="en-US"/>
        </w:rPr>
      </w:pPr>
    </w:p>
    <w:p w:rsidR="007B5CAC" w:rsidRDefault="007B5CAC" w:rsidP="0071336F">
      <w:pPr>
        <w:ind w:firstLine="0"/>
        <w:jc w:val="left"/>
        <w:rPr>
          <w:rFonts w:eastAsia="Calibri"/>
          <w:b/>
          <w:sz w:val="24"/>
          <w:szCs w:val="24"/>
          <w:lang w:val="ky-KG" w:eastAsia="en-US"/>
        </w:rPr>
      </w:pPr>
    </w:p>
    <w:p w:rsidR="006C40CC" w:rsidRPr="0071336F" w:rsidRDefault="006C40CC"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6C40CC">
        <w:rPr>
          <w:rFonts w:eastAsia="Calibri"/>
          <w:b/>
          <w:sz w:val="24"/>
          <w:szCs w:val="24"/>
          <w:lang w:val="ky-KG" w:eastAsia="en-US"/>
        </w:rPr>
        <w:t>А. Жороев</w:t>
      </w:r>
    </w:p>
    <w:sectPr w:rsidR="00B44032" w:rsidRPr="00B44032" w:rsidSect="002E49F9">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510"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52" w:rsidRDefault="00DB7F52" w:rsidP="002647CB">
      <w:r>
        <w:separator/>
      </w:r>
    </w:p>
  </w:endnote>
  <w:endnote w:type="continuationSeparator" w:id="0">
    <w:p w:rsidR="00DB7F52" w:rsidRDefault="00DB7F52" w:rsidP="002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08191"/>
      <w:docPartObj>
        <w:docPartGallery w:val="Page Numbers (Bottom of Page)"/>
        <w:docPartUnique/>
      </w:docPartObj>
    </w:sdtPr>
    <w:sdtEndPr/>
    <w:sdtContent>
      <w:p w:rsidR="00DD32C6" w:rsidRDefault="00DD32C6">
        <w:pPr>
          <w:pStyle w:val="af1"/>
          <w:jc w:val="center"/>
        </w:pPr>
        <w:r>
          <w:fldChar w:fldCharType="begin"/>
        </w:r>
        <w:r>
          <w:instrText>PAGE   \* MERGEFORMAT</w:instrText>
        </w:r>
        <w:r>
          <w:fldChar w:fldCharType="separate"/>
        </w:r>
        <w:r w:rsidR="00FF23D5">
          <w:rPr>
            <w:noProof/>
          </w:rPr>
          <w:t>18</w:t>
        </w:r>
        <w:r>
          <w:fldChar w:fldCharType="end"/>
        </w:r>
      </w:p>
    </w:sdtContent>
  </w:sdt>
  <w:p w:rsidR="00DD32C6" w:rsidRDefault="00DD32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52" w:rsidRDefault="00DB7F52" w:rsidP="002647CB">
      <w:r>
        <w:separator/>
      </w:r>
    </w:p>
  </w:footnote>
  <w:footnote w:type="continuationSeparator" w:id="0">
    <w:p w:rsidR="00DB7F52" w:rsidRDefault="00DB7F52" w:rsidP="002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C6" w:rsidRDefault="00DD32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1">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4">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7">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6"/>
  </w:num>
  <w:num w:numId="4">
    <w:abstractNumId w:val="8"/>
  </w:num>
  <w:num w:numId="5">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9"/>
  </w:num>
  <w:num w:numId="9">
    <w:abstractNumId w:val="2"/>
  </w:num>
  <w:num w:numId="10">
    <w:abstractNumId w:val="7"/>
  </w:num>
  <w:num w:numId="11">
    <w:abstractNumId w:val="12"/>
  </w:num>
  <w:num w:numId="12">
    <w:abstractNumId w:val="16"/>
  </w:num>
  <w:num w:numId="13">
    <w:abstractNumId w:val="10"/>
  </w:num>
  <w:num w:numId="14">
    <w:abstractNumId w:val="11"/>
  </w:num>
  <w:num w:numId="15">
    <w:abstractNumId w:val="15"/>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AD"/>
    <w:rsid w:val="00020285"/>
    <w:rsid w:val="00020772"/>
    <w:rsid w:val="000330AB"/>
    <w:rsid w:val="000332F7"/>
    <w:rsid w:val="0005475D"/>
    <w:rsid w:val="0005662B"/>
    <w:rsid w:val="00066AE2"/>
    <w:rsid w:val="000724D2"/>
    <w:rsid w:val="00075DDD"/>
    <w:rsid w:val="000820F5"/>
    <w:rsid w:val="00082C4B"/>
    <w:rsid w:val="000A4396"/>
    <w:rsid w:val="000A4C50"/>
    <w:rsid w:val="000A6F0B"/>
    <w:rsid w:val="000B1DF5"/>
    <w:rsid w:val="000B35AE"/>
    <w:rsid w:val="000C230A"/>
    <w:rsid w:val="000E7DE7"/>
    <w:rsid w:val="000F2C35"/>
    <w:rsid w:val="001107A0"/>
    <w:rsid w:val="001249BC"/>
    <w:rsid w:val="00126863"/>
    <w:rsid w:val="001675C2"/>
    <w:rsid w:val="00180E63"/>
    <w:rsid w:val="001839E6"/>
    <w:rsid w:val="00184779"/>
    <w:rsid w:val="001A5541"/>
    <w:rsid w:val="001C2CD6"/>
    <w:rsid w:val="001E1459"/>
    <w:rsid w:val="001E2C13"/>
    <w:rsid w:val="001E4494"/>
    <w:rsid w:val="001F39F1"/>
    <w:rsid w:val="001F45A1"/>
    <w:rsid w:val="001F4BA7"/>
    <w:rsid w:val="002121F1"/>
    <w:rsid w:val="00216826"/>
    <w:rsid w:val="00217513"/>
    <w:rsid w:val="00226F21"/>
    <w:rsid w:val="00230EB8"/>
    <w:rsid w:val="00242714"/>
    <w:rsid w:val="002545F9"/>
    <w:rsid w:val="002552E2"/>
    <w:rsid w:val="002647CB"/>
    <w:rsid w:val="002679FA"/>
    <w:rsid w:val="00271646"/>
    <w:rsid w:val="002835EF"/>
    <w:rsid w:val="002A27C0"/>
    <w:rsid w:val="002B60BD"/>
    <w:rsid w:val="002C506C"/>
    <w:rsid w:val="002E0B1E"/>
    <w:rsid w:val="002E49F9"/>
    <w:rsid w:val="002F6951"/>
    <w:rsid w:val="00301C72"/>
    <w:rsid w:val="003165D3"/>
    <w:rsid w:val="003232ED"/>
    <w:rsid w:val="00334E4E"/>
    <w:rsid w:val="0034170C"/>
    <w:rsid w:val="00352ECE"/>
    <w:rsid w:val="00355036"/>
    <w:rsid w:val="00360299"/>
    <w:rsid w:val="00391676"/>
    <w:rsid w:val="00392423"/>
    <w:rsid w:val="003A6700"/>
    <w:rsid w:val="003B0578"/>
    <w:rsid w:val="003B5F57"/>
    <w:rsid w:val="003B7939"/>
    <w:rsid w:val="003E58EB"/>
    <w:rsid w:val="003E7C96"/>
    <w:rsid w:val="004137AD"/>
    <w:rsid w:val="00413D1D"/>
    <w:rsid w:val="00432241"/>
    <w:rsid w:val="00436042"/>
    <w:rsid w:val="00442058"/>
    <w:rsid w:val="0045460E"/>
    <w:rsid w:val="00465EF0"/>
    <w:rsid w:val="00477205"/>
    <w:rsid w:val="00484DCB"/>
    <w:rsid w:val="004A3F5A"/>
    <w:rsid w:val="004C174C"/>
    <w:rsid w:val="004C1BD3"/>
    <w:rsid w:val="004C797B"/>
    <w:rsid w:val="004D1387"/>
    <w:rsid w:val="004D4CBD"/>
    <w:rsid w:val="004D7495"/>
    <w:rsid w:val="004F2569"/>
    <w:rsid w:val="004F4D15"/>
    <w:rsid w:val="00503EED"/>
    <w:rsid w:val="00504D08"/>
    <w:rsid w:val="00530944"/>
    <w:rsid w:val="005403D2"/>
    <w:rsid w:val="0055769E"/>
    <w:rsid w:val="0056077A"/>
    <w:rsid w:val="00563DEB"/>
    <w:rsid w:val="00577AA4"/>
    <w:rsid w:val="00577DC0"/>
    <w:rsid w:val="00587C83"/>
    <w:rsid w:val="00597D3C"/>
    <w:rsid w:val="005B355A"/>
    <w:rsid w:val="005C7D06"/>
    <w:rsid w:val="005C7DDD"/>
    <w:rsid w:val="005E316F"/>
    <w:rsid w:val="006015F2"/>
    <w:rsid w:val="0060778D"/>
    <w:rsid w:val="0060786A"/>
    <w:rsid w:val="006132D8"/>
    <w:rsid w:val="006138A2"/>
    <w:rsid w:val="00623D0D"/>
    <w:rsid w:val="006413C9"/>
    <w:rsid w:val="006439B9"/>
    <w:rsid w:val="00651D4F"/>
    <w:rsid w:val="00653E87"/>
    <w:rsid w:val="006566AD"/>
    <w:rsid w:val="00670FE7"/>
    <w:rsid w:val="006A54AB"/>
    <w:rsid w:val="006C2379"/>
    <w:rsid w:val="006C3AEC"/>
    <w:rsid w:val="006C40CC"/>
    <w:rsid w:val="006D403E"/>
    <w:rsid w:val="006D5FF3"/>
    <w:rsid w:val="007038CB"/>
    <w:rsid w:val="0071336F"/>
    <w:rsid w:val="00745AB5"/>
    <w:rsid w:val="007645BD"/>
    <w:rsid w:val="00764FE0"/>
    <w:rsid w:val="00776C35"/>
    <w:rsid w:val="00780777"/>
    <w:rsid w:val="00780800"/>
    <w:rsid w:val="007851D7"/>
    <w:rsid w:val="007A4441"/>
    <w:rsid w:val="007A52F2"/>
    <w:rsid w:val="007B4B60"/>
    <w:rsid w:val="007B5CAC"/>
    <w:rsid w:val="007C1A23"/>
    <w:rsid w:val="007D020B"/>
    <w:rsid w:val="007E390A"/>
    <w:rsid w:val="007F63EE"/>
    <w:rsid w:val="00803392"/>
    <w:rsid w:val="00810139"/>
    <w:rsid w:val="00810A70"/>
    <w:rsid w:val="00833D7E"/>
    <w:rsid w:val="0083578F"/>
    <w:rsid w:val="008558DE"/>
    <w:rsid w:val="00876974"/>
    <w:rsid w:val="008C46A3"/>
    <w:rsid w:val="008C4904"/>
    <w:rsid w:val="008C76F1"/>
    <w:rsid w:val="008D2174"/>
    <w:rsid w:val="008E3AE2"/>
    <w:rsid w:val="009110F1"/>
    <w:rsid w:val="00917475"/>
    <w:rsid w:val="0092549D"/>
    <w:rsid w:val="00926FBD"/>
    <w:rsid w:val="0093466A"/>
    <w:rsid w:val="00940CBB"/>
    <w:rsid w:val="00945A5B"/>
    <w:rsid w:val="00946637"/>
    <w:rsid w:val="00946888"/>
    <w:rsid w:val="009577ED"/>
    <w:rsid w:val="00971F07"/>
    <w:rsid w:val="0097260B"/>
    <w:rsid w:val="00994E31"/>
    <w:rsid w:val="009A23EF"/>
    <w:rsid w:val="009A257D"/>
    <w:rsid w:val="009A38ED"/>
    <w:rsid w:val="009B7436"/>
    <w:rsid w:val="009C3174"/>
    <w:rsid w:val="009C39A3"/>
    <w:rsid w:val="009C76D0"/>
    <w:rsid w:val="009D1E59"/>
    <w:rsid w:val="009D2F95"/>
    <w:rsid w:val="009D59F7"/>
    <w:rsid w:val="009F0114"/>
    <w:rsid w:val="00A136F3"/>
    <w:rsid w:val="00A25823"/>
    <w:rsid w:val="00A33F53"/>
    <w:rsid w:val="00A34823"/>
    <w:rsid w:val="00A35DF7"/>
    <w:rsid w:val="00A418C3"/>
    <w:rsid w:val="00A43AC4"/>
    <w:rsid w:val="00A46B26"/>
    <w:rsid w:val="00A53588"/>
    <w:rsid w:val="00A56777"/>
    <w:rsid w:val="00A57A0B"/>
    <w:rsid w:val="00A626F1"/>
    <w:rsid w:val="00A677AB"/>
    <w:rsid w:val="00A67F5B"/>
    <w:rsid w:val="00A70312"/>
    <w:rsid w:val="00A8266C"/>
    <w:rsid w:val="00A82892"/>
    <w:rsid w:val="00A90F3A"/>
    <w:rsid w:val="00A92B24"/>
    <w:rsid w:val="00A93AD4"/>
    <w:rsid w:val="00A96567"/>
    <w:rsid w:val="00AB0E83"/>
    <w:rsid w:val="00AB3B41"/>
    <w:rsid w:val="00AC6719"/>
    <w:rsid w:val="00AD78B9"/>
    <w:rsid w:val="00AE0A06"/>
    <w:rsid w:val="00AE0ABE"/>
    <w:rsid w:val="00AF4C8E"/>
    <w:rsid w:val="00AF5C97"/>
    <w:rsid w:val="00B06472"/>
    <w:rsid w:val="00B10E94"/>
    <w:rsid w:val="00B146BA"/>
    <w:rsid w:val="00B31091"/>
    <w:rsid w:val="00B44032"/>
    <w:rsid w:val="00B46CE7"/>
    <w:rsid w:val="00B4789A"/>
    <w:rsid w:val="00B51D46"/>
    <w:rsid w:val="00B62924"/>
    <w:rsid w:val="00B670B6"/>
    <w:rsid w:val="00B75546"/>
    <w:rsid w:val="00B76471"/>
    <w:rsid w:val="00B8004F"/>
    <w:rsid w:val="00B81EAD"/>
    <w:rsid w:val="00B84206"/>
    <w:rsid w:val="00B956FF"/>
    <w:rsid w:val="00BB53E4"/>
    <w:rsid w:val="00BD01EB"/>
    <w:rsid w:val="00BD560D"/>
    <w:rsid w:val="00BE2307"/>
    <w:rsid w:val="00BF0340"/>
    <w:rsid w:val="00BF7370"/>
    <w:rsid w:val="00C038DB"/>
    <w:rsid w:val="00C07FA9"/>
    <w:rsid w:val="00C14E96"/>
    <w:rsid w:val="00C24CD0"/>
    <w:rsid w:val="00C30729"/>
    <w:rsid w:val="00C47D01"/>
    <w:rsid w:val="00C50C3C"/>
    <w:rsid w:val="00C561E6"/>
    <w:rsid w:val="00C57708"/>
    <w:rsid w:val="00C704C2"/>
    <w:rsid w:val="00C820D3"/>
    <w:rsid w:val="00C84C45"/>
    <w:rsid w:val="00C92B98"/>
    <w:rsid w:val="00C966FC"/>
    <w:rsid w:val="00C9717E"/>
    <w:rsid w:val="00C97E72"/>
    <w:rsid w:val="00CA4A52"/>
    <w:rsid w:val="00CA608B"/>
    <w:rsid w:val="00CA6B66"/>
    <w:rsid w:val="00CA7C70"/>
    <w:rsid w:val="00CC06D7"/>
    <w:rsid w:val="00CC42B0"/>
    <w:rsid w:val="00CC6808"/>
    <w:rsid w:val="00CE0A8F"/>
    <w:rsid w:val="00CF095F"/>
    <w:rsid w:val="00CF1028"/>
    <w:rsid w:val="00CF11CC"/>
    <w:rsid w:val="00D03345"/>
    <w:rsid w:val="00D06C9B"/>
    <w:rsid w:val="00D2385F"/>
    <w:rsid w:val="00D256B4"/>
    <w:rsid w:val="00D27A71"/>
    <w:rsid w:val="00D336CB"/>
    <w:rsid w:val="00D368FC"/>
    <w:rsid w:val="00D452C0"/>
    <w:rsid w:val="00D5098D"/>
    <w:rsid w:val="00D512C9"/>
    <w:rsid w:val="00D66471"/>
    <w:rsid w:val="00D90E02"/>
    <w:rsid w:val="00DB59B5"/>
    <w:rsid w:val="00DB7F52"/>
    <w:rsid w:val="00DD32C6"/>
    <w:rsid w:val="00DE445D"/>
    <w:rsid w:val="00DE5967"/>
    <w:rsid w:val="00DF5CE6"/>
    <w:rsid w:val="00DF5DD4"/>
    <w:rsid w:val="00DF7825"/>
    <w:rsid w:val="00E07DFC"/>
    <w:rsid w:val="00E2163E"/>
    <w:rsid w:val="00E33251"/>
    <w:rsid w:val="00E378FC"/>
    <w:rsid w:val="00E41669"/>
    <w:rsid w:val="00E44F02"/>
    <w:rsid w:val="00E50BAD"/>
    <w:rsid w:val="00E512A6"/>
    <w:rsid w:val="00E51C56"/>
    <w:rsid w:val="00E53ADE"/>
    <w:rsid w:val="00E6158F"/>
    <w:rsid w:val="00E62007"/>
    <w:rsid w:val="00E6384A"/>
    <w:rsid w:val="00E709E6"/>
    <w:rsid w:val="00E718B2"/>
    <w:rsid w:val="00E80D7D"/>
    <w:rsid w:val="00E9397C"/>
    <w:rsid w:val="00EB0566"/>
    <w:rsid w:val="00EC2B86"/>
    <w:rsid w:val="00ED2919"/>
    <w:rsid w:val="00EE5F34"/>
    <w:rsid w:val="00F06745"/>
    <w:rsid w:val="00F1710B"/>
    <w:rsid w:val="00F20319"/>
    <w:rsid w:val="00F2640A"/>
    <w:rsid w:val="00F271DE"/>
    <w:rsid w:val="00F33250"/>
    <w:rsid w:val="00F3691C"/>
    <w:rsid w:val="00F40B79"/>
    <w:rsid w:val="00F4179C"/>
    <w:rsid w:val="00F54ACF"/>
    <w:rsid w:val="00F7059C"/>
    <w:rsid w:val="00F73E3D"/>
    <w:rsid w:val="00F8344C"/>
    <w:rsid w:val="00F84E58"/>
    <w:rsid w:val="00F864C1"/>
    <w:rsid w:val="00FA209A"/>
    <w:rsid w:val="00FA3CA5"/>
    <w:rsid w:val="00FA50DD"/>
    <w:rsid w:val="00FB277A"/>
    <w:rsid w:val="00FC013F"/>
    <w:rsid w:val="00FE7CFE"/>
    <w:rsid w:val="00FF23D5"/>
    <w:rsid w:val="00FF6FCE"/>
    <w:rsid w:val="0467330C"/>
    <w:rsid w:val="114E23D8"/>
    <w:rsid w:val="13D86EFC"/>
    <w:rsid w:val="2399472C"/>
    <w:rsid w:val="3D1D33BB"/>
    <w:rsid w:val="5DDA49CC"/>
    <w:rsid w:val="6AE33D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70674-E6E4-4FBC-8E1F-0ED3469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8353E-4DD5-4509-AD73-7E17501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PC</cp:lastModifiedBy>
  <cp:revision>12</cp:revision>
  <cp:lastPrinted>2020-11-16T08:30:00Z</cp:lastPrinted>
  <dcterms:created xsi:type="dcterms:W3CDTF">2024-05-20T04:54:00Z</dcterms:created>
  <dcterms:modified xsi:type="dcterms:W3CDTF">2024-05-24T07:35:00Z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