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9B" w:rsidRDefault="00C9319B" w:rsidP="00C9319B">
      <w:pPr>
        <w:pStyle w:val="tkNazvanie"/>
        <w:spacing w:before="0" w:after="0" w:line="480" w:lineRule="auto"/>
        <w:ind w:left="709" w:right="-1" w:firstLine="0"/>
        <w:rPr>
          <w:rFonts w:ascii="Times New Roman" w:hAnsi="Times New Roman" w:cs="Times New Roman"/>
          <w:b w:val="0"/>
          <w:noProof/>
          <w:sz w:val="40"/>
          <w:szCs w:val="40"/>
          <w:lang w:val="ky-KG"/>
        </w:rPr>
      </w:pPr>
      <w:r w:rsidRPr="00C9319B">
        <w:rPr>
          <w:rFonts w:ascii="Times New Roman" w:hAnsi="Times New Roman" w:cs="Times New Roman"/>
          <w:b w:val="0"/>
          <w:noProof/>
          <w:sz w:val="40"/>
          <w:szCs w:val="40"/>
          <w:lang w:val="ky-KG"/>
        </w:rPr>
        <w:t xml:space="preserve">Т. Кулатов атындагы Кызыл-Кыядагы  тоо-техникалык инновация </w:t>
      </w:r>
    </w:p>
    <w:p w:rsidR="00C9319B" w:rsidRPr="00C9319B" w:rsidRDefault="00C9319B" w:rsidP="00C9319B">
      <w:pPr>
        <w:pStyle w:val="tkNazvanie"/>
        <w:spacing w:before="0" w:after="0" w:line="480" w:lineRule="auto"/>
        <w:ind w:left="709" w:right="-1" w:firstLine="0"/>
        <w:rPr>
          <w:rFonts w:ascii="Times New Roman" w:hAnsi="Times New Roman" w:cs="Times New Roman"/>
          <w:b w:val="0"/>
          <w:noProof/>
          <w:sz w:val="40"/>
          <w:szCs w:val="40"/>
          <w:lang w:val="ky-KG"/>
        </w:rPr>
      </w:pPr>
      <w:r w:rsidRPr="00C9319B">
        <w:rPr>
          <w:rFonts w:ascii="Times New Roman" w:hAnsi="Times New Roman" w:cs="Times New Roman"/>
          <w:b w:val="0"/>
          <w:noProof/>
          <w:sz w:val="40"/>
          <w:szCs w:val="40"/>
          <w:lang w:val="ky-KG"/>
        </w:rPr>
        <w:t>жана экономика</w:t>
      </w:r>
      <w:r>
        <w:rPr>
          <w:rFonts w:ascii="Times New Roman" w:hAnsi="Times New Roman" w:cs="Times New Roman"/>
          <w:b w:val="0"/>
          <w:noProof/>
          <w:sz w:val="40"/>
          <w:szCs w:val="40"/>
          <w:lang w:val="ky-KG"/>
        </w:rPr>
        <w:t xml:space="preserve"> </w:t>
      </w:r>
      <w:r w:rsidRPr="00C9319B">
        <w:rPr>
          <w:rFonts w:ascii="Times New Roman" w:hAnsi="Times New Roman" w:cs="Times New Roman"/>
          <w:b w:val="0"/>
          <w:noProof/>
          <w:sz w:val="40"/>
          <w:szCs w:val="40"/>
          <w:lang w:val="ky-KG"/>
        </w:rPr>
        <w:t xml:space="preserve"> колледжи мекемесинде  ишке ашырылып жаткан </w:t>
      </w:r>
    </w:p>
    <w:p w:rsidR="00C9319B" w:rsidRPr="00C9319B" w:rsidRDefault="00C9319B" w:rsidP="00C9319B">
      <w:pPr>
        <w:pStyle w:val="tkNazvanie"/>
        <w:spacing w:before="0" w:after="0" w:line="480" w:lineRule="auto"/>
        <w:ind w:left="709" w:right="-1" w:firstLine="0"/>
        <w:rPr>
          <w:rFonts w:ascii="Times New Roman" w:hAnsi="Times New Roman" w:cs="Times New Roman"/>
          <w:b w:val="0"/>
          <w:sz w:val="40"/>
          <w:szCs w:val="40"/>
          <w:lang w:val="ky-KG"/>
        </w:rPr>
      </w:pPr>
      <w:r w:rsidRPr="00C9319B">
        <w:rPr>
          <w:rFonts w:ascii="Times New Roman" w:hAnsi="Times New Roman" w:cs="Times New Roman"/>
          <w:color w:val="000000"/>
          <w:sz w:val="40"/>
          <w:szCs w:val="40"/>
        </w:rPr>
        <w:t>080110 «</w:t>
      </w:r>
      <w:r w:rsidRPr="00C9319B">
        <w:rPr>
          <w:rFonts w:ascii="Times New Roman" w:hAnsi="Times New Roman" w:cs="Times New Roman"/>
          <w:color w:val="000000"/>
          <w:sz w:val="40"/>
          <w:szCs w:val="40"/>
          <w:lang w:val="ky-KG"/>
        </w:rPr>
        <w:t>Э</w:t>
      </w:r>
      <w:r w:rsidRPr="00C9319B">
        <w:rPr>
          <w:rFonts w:ascii="Times New Roman" w:hAnsi="Times New Roman" w:cs="Times New Roman"/>
          <w:color w:val="000000"/>
          <w:sz w:val="40"/>
          <w:szCs w:val="40"/>
        </w:rPr>
        <w:t>кономика и бухгалтер</w:t>
      </w:r>
      <w:r w:rsidRPr="00C9319B">
        <w:rPr>
          <w:rFonts w:ascii="Times New Roman" w:hAnsi="Times New Roman" w:cs="Times New Roman"/>
          <w:color w:val="000000"/>
          <w:sz w:val="40"/>
          <w:szCs w:val="40"/>
          <w:lang w:val="ky-KG"/>
        </w:rPr>
        <w:t xml:space="preserve">дик </w:t>
      </w:r>
      <w:r w:rsidRPr="00C9319B">
        <w:rPr>
          <w:rFonts w:ascii="Times New Roman" w:hAnsi="Times New Roman" w:cs="Times New Roman"/>
          <w:b w:val="0"/>
          <w:color w:val="000000"/>
          <w:sz w:val="40"/>
          <w:szCs w:val="40"/>
          <w:lang w:val="ky-KG"/>
        </w:rPr>
        <w:t xml:space="preserve">эсеп </w:t>
      </w:r>
      <w:r w:rsidRPr="00C9319B">
        <w:rPr>
          <w:rFonts w:ascii="Times New Roman" w:hAnsi="Times New Roman" w:cs="Times New Roman"/>
          <w:b w:val="0"/>
          <w:sz w:val="40"/>
          <w:szCs w:val="40"/>
          <w:lang w:val="ky-KG"/>
        </w:rPr>
        <w:t xml:space="preserve"> адистиги боюнча </w:t>
      </w:r>
    </w:p>
    <w:p w:rsidR="00C9319B" w:rsidRPr="00C9319B" w:rsidRDefault="00C9319B" w:rsidP="00C9319B">
      <w:pPr>
        <w:spacing w:line="480" w:lineRule="auto"/>
        <w:jc w:val="center"/>
        <w:rPr>
          <w:sz w:val="40"/>
          <w:szCs w:val="40"/>
          <w:lang w:val="ky-KG"/>
        </w:rPr>
      </w:pPr>
      <w:r w:rsidRPr="00C9319B">
        <w:rPr>
          <w:noProof/>
          <w:sz w:val="40"/>
          <w:szCs w:val="40"/>
          <w:lang w:val="ky-KG"/>
        </w:rPr>
        <w:t>программалык акредитациялоонун жыйынты</w:t>
      </w:r>
      <w:r w:rsidRPr="00C9319B">
        <w:rPr>
          <w:noProof/>
          <w:sz w:val="40"/>
          <w:szCs w:val="40"/>
          <w:lang w:val="ky-KG"/>
        </w:rPr>
        <w:t xml:space="preserve">гы </w:t>
      </w:r>
      <w:r w:rsidRPr="00C9319B">
        <w:rPr>
          <w:sz w:val="40"/>
          <w:szCs w:val="40"/>
          <w:lang w:val="ky-KG"/>
        </w:rPr>
        <w:t xml:space="preserve">(сырттан баалоо)  </w:t>
      </w:r>
      <w:r>
        <w:rPr>
          <w:sz w:val="40"/>
          <w:szCs w:val="40"/>
          <w:lang w:val="ky-KG"/>
        </w:rPr>
        <w:t>боюнча</w:t>
      </w:r>
    </w:p>
    <w:p w:rsidR="00C9319B" w:rsidRPr="00C9319B" w:rsidRDefault="00C9319B" w:rsidP="00C9319B">
      <w:pPr>
        <w:spacing w:line="480" w:lineRule="auto"/>
        <w:jc w:val="center"/>
        <w:rPr>
          <w:sz w:val="40"/>
          <w:szCs w:val="40"/>
          <w:lang w:val="ky-KG"/>
        </w:rPr>
      </w:pPr>
      <w:r w:rsidRPr="00C9319B">
        <w:rPr>
          <w:noProof/>
          <w:sz w:val="40"/>
          <w:szCs w:val="40"/>
          <w:lang w:val="ky-KG"/>
        </w:rPr>
        <w:t xml:space="preserve"> </w:t>
      </w:r>
      <w:r w:rsidRPr="00C9319B">
        <w:rPr>
          <w:sz w:val="40"/>
          <w:szCs w:val="40"/>
          <w:lang w:val="ky-KG"/>
        </w:rPr>
        <w:t>эксперттик</w:t>
      </w:r>
    </w:p>
    <w:p w:rsidR="00C9319B" w:rsidRPr="00C9319B" w:rsidRDefault="00C9319B" w:rsidP="00C9319B">
      <w:pPr>
        <w:spacing w:line="480" w:lineRule="auto"/>
        <w:contextualSpacing/>
        <w:jc w:val="center"/>
        <w:rPr>
          <w:b/>
          <w:sz w:val="40"/>
          <w:szCs w:val="40"/>
          <w:lang w:val="ky-KG"/>
        </w:rPr>
      </w:pPr>
      <w:r w:rsidRPr="00C9319B">
        <w:rPr>
          <w:b/>
          <w:sz w:val="40"/>
          <w:szCs w:val="40"/>
          <w:lang w:val="ky-KG"/>
        </w:rPr>
        <w:t>ОТЧЕТ</w:t>
      </w:r>
    </w:p>
    <w:p w:rsidR="006B3EEB" w:rsidRDefault="006B3EEB" w:rsidP="00C9319B">
      <w:pPr>
        <w:pStyle w:val="tkNazvanie"/>
        <w:spacing w:before="0" w:after="0" w:line="480" w:lineRule="auto"/>
        <w:ind w:left="5103" w:right="-1" w:firstLine="0"/>
        <w:rPr>
          <w:rFonts w:ascii="Times New Roman" w:hAnsi="Times New Roman" w:cs="Times New Roman"/>
          <w:sz w:val="22"/>
          <w:szCs w:val="22"/>
          <w:lang w:val="ky-KG"/>
        </w:rPr>
      </w:pPr>
    </w:p>
    <w:p w:rsidR="00C9319B" w:rsidRPr="008C3E11" w:rsidRDefault="00C9319B" w:rsidP="00C9319B">
      <w:pPr>
        <w:pStyle w:val="tkNazvanie"/>
        <w:spacing w:before="0" w:after="0" w:line="480" w:lineRule="auto"/>
        <w:ind w:left="5103" w:right="-1" w:firstLine="0"/>
        <w:rPr>
          <w:rFonts w:ascii="Times New Roman" w:hAnsi="Times New Roman" w:cs="Times New Roman"/>
          <w:sz w:val="22"/>
          <w:szCs w:val="22"/>
          <w:lang w:val="ky-KG"/>
        </w:rPr>
      </w:pPr>
    </w:p>
    <w:p w:rsidR="006B3EEB" w:rsidRPr="008C3E11" w:rsidRDefault="00594F47" w:rsidP="00594F47">
      <w:pPr>
        <w:spacing w:line="480" w:lineRule="auto"/>
        <w:ind w:firstLine="680"/>
        <w:rPr>
          <w:b/>
          <w:sz w:val="22"/>
          <w:szCs w:val="22"/>
          <w:lang w:val="ky-KG"/>
        </w:rPr>
      </w:pPr>
      <w:r>
        <w:rPr>
          <w:b/>
          <w:sz w:val="22"/>
          <w:szCs w:val="22"/>
          <w:lang w:val="ky-KG"/>
        </w:rPr>
        <w:t>Эксперт: Асилбек кызы Жыпара, э.и.к доцент ОшМУ</w:t>
      </w:r>
    </w:p>
    <w:p w:rsidR="00C9319B" w:rsidRDefault="00C9319B" w:rsidP="00C9319B">
      <w:pPr>
        <w:spacing w:line="480" w:lineRule="auto"/>
        <w:ind w:firstLine="680"/>
        <w:jc w:val="center"/>
        <w:rPr>
          <w:b/>
          <w:i/>
          <w:sz w:val="22"/>
          <w:szCs w:val="22"/>
          <w:lang w:val="ky-KG"/>
        </w:rPr>
      </w:pPr>
    </w:p>
    <w:p w:rsidR="00C9319B" w:rsidRDefault="00C9319B" w:rsidP="00C9319B">
      <w:pPr>
        <w:spacing w:after="200" w:line="480" w:lineRule="auto"/>
        <w:ind w:firstLine="0"/>
        <w:jc w:val="left"/>
        <w:rPr>
          <w:b/>
          <w:i/>
          <w:sz w:val="22"/>
          <w:szCs w:val="22"/>
          <w:lang w:val="ky-KG"/>
        </w:rPr>
      </w:pPr>
      <w:r>
        <w:rPr>
          <w:b/>
          <w:i/>
          <w:sz w:val="22"/>
          <w:szCs w:val="22"/>
          <w:lang w:val="ky-KG"/>
        </w:rPr>
        <w:br w:type="page"/>
      </w:r>
    </w:p>
    <w:p w:rsidR="006B3EEB" w:rsidRPr="008C3E11" w:rsidRDefault="00C9319B" w:rsidP="006B3EEB">
      <w:pPr>
        <w:ind w:firstLine="680"/>
        <w:jc w:val="center"/>
        <w:rPr>
          <w:b/>
          <w:i/>
          <w:sz w:val="22"/>
          <w:szCs w:val="22"/>
          <w:lang w:val="ky-KG"/>
        </w:rPr>
      </w:pPr>
      <w:r>
        <w:rPr>
          <w:b/>
          <w:i/>
          <w:sz w:val="22"/>
          <w:szCs w:val="22"/>
          <w:lang w:val="ky-KG"/>
        </w:rPr>
        <w:lastRenderedPageBreak/>
        <w:t>Минималдык талаптардын аткарылышна анализ</w:t>
      </w:r>
      <w:r w:rsidR="006B3EEB" w:rsidRPr="008C3E11">
        <w:rPr>
          <w:b/>
          <w:i/>
          <w:sz w:val="22"/>
          <w:szCs w:val="22"/>
          <w:lang w:val="ky-KG"/>
        </w:rPr>
        <w:t xml:space="preserve">  </w:t>
      </w:r>
    </w:p>
    <w:p w:rsidR="006B3EEB" w:rsidRPr="008C3E11" w:rsidRDefault="006B3EEB" w:rsidP="006B3EEB">
      <w:pPr>
        <w:rPr>
          <w:sz w:val="22"/>
          <w:szCs w:val="22"/>
          <w:lang w:val="ky-KG"/>
        </w:rPr>
      </w:pPr>
    </w:p>
    <w:tbl>
      <w:tblPr>
        <w:tblW w:w="138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645"/>
        <w:gridCol w:w="567"/>
        <w:gridCol w:w="1732"/>
        <w:gridCol w:w="3231"/>
        <w:gridCol w:w="2976"/>
      </w:tblGrid>
      <w:tr w:rsidR="006B3EEB" w:rsidRPr="008C3E11" w:rsidTr="005D2BB8">
        <w:tc>
          <w:tcPr>
            <w:tcW w:w="711" w:type="dxa"/>
            <w:vMerge w:val="restart"/>
          </w:tcPr>
          <w:p w:rsidR="006B3EEB" w:rsidRPr="008C3E11" w:rsidRDefault="006B3EEB" w:rsidP="008C3E11">
            <w:pPr>
              <w:ind w:firstLine="0"/>
              <w:jc w:val="center"/>
              <w:rPr>
                <w:sz w:val="22"/>
                <w:szCs w:val="22"/>
                <w:lang w:val="ky-KG"/>
              </w:rPr>
            </w:pPr>
            <w:r w:rsidRPr="008C3E11">
              <w:rPr>
                <w:sz w:val="22"/>
                <w:szCs w:val="22"/>
                <w:lang w:val="ky-KG"/>
              </w:rPr>
              <w:t>№</w:t>
            </w:r>
          </w:p>
        </w:tc>
        <w:tc>
          <w:tcPr>
            <w:tcW w:w="5212" w:type="dxa"/>
            <w:gridSpan w:val="2"/>
            <w:vMerge w:val="restart"/>
          </w:tcPr>
          <w:p w:rsidR="006B3EEB" w:rsidRPr="008C3E11" w:rsidRDefault="006B3EEB" w:rsidP="008C3E11">
            <w:pPr>
              <w:jc w:val="center"/>
              <w:rPr>
                <w:b/>
                <w:sz w:val="22"/>
                <w:szCs w:val="22"/>
                <w:lang w:val="ky-KG"/>
              </w:rPr>
            </w:pPr>
          </w:p>
          <w:p w:rsidR="006B3EEB" w:rsidRPr="008C3E11" w:rsidRDefault="006B3EEB" w:rsidP="008C3E11">
            <w:pPr>
              <w:rPr>
                <w:b/>
                <w:sz w:val="22"/>
                <w:szCs w:val="22"/>
                <w:lang w:val="ky-KG"/>
              </w:rPr>
            </w:pPr>
            <w:r w:rsidRPr="008C3E11">
              <w:rPr>
                <w:b/>
                <w:sz w:val="22"/>
                <w:szCs w:val="22"/>
                <w:lang w:val="ky-KG"/>
              </w:rPr>
              <w:t xml:space="preserve">Аккредитациялык стандарттардын чен-өлчөмдөрү      </w:t>
            </w:r>
          </w:p>
          <w:p w:rsidR="006B3EEB" w:rsidRPr="008C3E11" w:rsidRDefault="006B3EEB" w:rsidP="008C3E11">
            <w:pPr>
              <w:rPr>
                <w:b/>
                <w:sz w:val="22"/>
                <w:szCs w:val="22"/>
                <w:lang w:val="ky-KG"/>
              </w:rPr>
            </w:pPr>
            <w:r w:rsidRPr="008C3E11">
              <w:rPr>
                <w:b/>
                <w:sz w:val="22"/>
                <w:szCs w:val="22"/>
                <w:lang w:val="ky-KG"/>
              </w:rPr>
              <w:t>(критерийлери)</w:t>
            </w:r>
          </w:p>
        </w:tc>
        <w:tc>
          <w:tcPr>
            <w:tcW w:w="7939" w:type="dxa"/>
            <w:gridSpan w:val="3"/>
          </w:tcPr>
          <w:p w:rsidR="006B3EEB" w:rsidRPr="008C3E11" w:rsidRDefault="006B3EEB" w:rsidP="008C3E11">
            <w:pPr>
              <w:ind w:firstLine="0"/>
              <w:rPr>
                <w:b/>
                <w:sz w:val="22"/>
                <w:szCs w:val="22"/>
                <w:lang w:val="ky-KG"/>
              </w:rPr>
            </w:pPr>
            <w:r w:rsidRPr="008C3E11">
              <w:rPr>
                <w:b/>
                <w:sz w:val="22"/>
                <w:szCs w:val="22"/>
                <w:lang w:val="ky-KG"/>
              </w:rPr>
              <w:t xml:space="preserve">  Аккредитациялоо стандарттарына ылайык келүү индикаторлору</w:t>
            </w:r>
          </w:p>
          <w:p w:rsidR="006B3EEB" w:rsidRPr="008C3E11" w:rsidRDefault="006B3EEB" w:rsidP="008C3E11">
            <w:pPr>
              <w:jc w:val="center"/>
              <w:rPr>
                <w:b/>
                <w:sz w:val="22"/>
                <w:szCs w:val="22"/>
                <w:lang w:val="ky-KG"/>
              </w:rPr>
            </w:pPr>
            <w:r w:rsidRPr="008C3E11">
              <w:rPr>
                <w:b/>
                <w:sz w:val="22"/>
                <w:szCs w:val="22"/>
                <w:lang w:val="ky-KG"/>
              </w:rPr>
              <w:t xml:space="preserve">     </w:t>
            </w:r>
          </w:p>
        </w:tc>
      </w:tr>
      <w:tr w:rsidR="006B3EEB" w:rsidRPr="008C3E11" w:rsidTr="005D2BB8">
        <w:trPr>
          <w:trHeight w:val="569"/>
        </w:trPr>
        <w:tc>
          <w:tcPr>
            <w:tcW w:w="711" w:type="dxa"/>
            <w:vMerge/>
          </w:tcPr>
          <w:p w:rsidR="006B3EEB" w:rsidRPr="008C3E11" w:rsidRDefault="006B3EEB" w:rsidP="008C3E11">
            <w:pPr>
              <w:ind w:firstLine="0"/>
              <w:jc w:val="center"/>
              <w:rPr>
                <w:sz w:val="22"/>
                <w:szCs w:val="22"/>
                <w:lang w:val="ky-KG"/>
              </w:rPr>
            </w:pPr>
          </w:p>
        </w:tc>
        <w:tc>
          <w:tcPr>
            <w:tcW w:w="5212" w:type="dxa"/>
            <w:gridSpan w:val="2"/>
            <w:vMerge/>
          </w:tcPr>
          <w:p w:rsidR="006B3EEB" w:rsidRPr="008C3E11" w:rsidRDefault="006B3EEB" w:rsidP="008C3E11">
            <w:pPr>
              <w:ind w:firstLine="0"/>
              <w:jc w:val="center"/>
              <w:rPr>
                <w:b/>
                <w:sz w:val="22"/>
                <w:szCs w:val="22"/>
                <w:lang w:val="ky-KG"/>
              </w:rPr>
            </w:pPr>
          </w:p>
        </w:tc>
        <w:tc>
          <w:tcPr>
            <w:tcW w:w="1732" w:type="dxa"/>
          </w:tcPr>
          <w:p w:rsidR="006B3EEB" w:rsidRPr="008C3E11" w:rsidRDefault="006B3EEB" w:rsidP="008C3E11">
            <w:pPr>
              <w:ind w:firstLine="0"/>
              <w:jc w:val="center"/>
              <w:rPr>
                <w:b/>
                <w:sz w:val="22"/>
                <w:szCs w:val="22"/>
                <w:lang w:val="ky-KG"/>
              </w:rPr>
            </w:pPr>
            <w:r w:rsidRPr="008C3E11">
              <w:rPr>
                <w:b/>
                <w:sz w:val="22"/>
                <w:szCs w:val="22"/>
                <w:lang w:val="ky-KG"/>
              </w:rPr>
              <w:t>Ылайык келбейт</w:t>
            </w:r>
          </w:p>
        </w:tc>
        <w:tc>
          <w:tcPr>
            <w:tcW w:w="3231" w:type="dxa"/>
          </w:tcPr>
          <w:p w:rsidR="006B3EEB" w:rsidRPr="008C3E11" w:rsidRDefault="006B3EEB" w:rsidP="008C3E11">
            <w:pPr>
              <w:ind w:firstLine="0"/>
              <w:jc w:val="center"/>
              <w:rPr>
                <w:b/>
                <w:sz w:val="22"/>
                <w:szCs w:val="22"/>
                <w:lang w:val="ky-KG"/>
              </w:rPr>
            </w:pPr>
            <w:r w:rsidRPr="008C3E11">
              <w:rPr>
                <w:b/>
                <w:sz w:val="22"/>
                <w:szCs w:val="22"/>
                <w:lang w:val="ky-KG"/>
              </w:rPr>
              <w:t>Жарым-жартылай ылайык келет</w:t>
            </w:r>
          </w:p>
        </w:tc>
        <w:tc>
          <w:tcPr>
            <w:tcW w:w="2976" w:type="dxa"/>
          </w:tcPr>
          <w:p w:rsidR="006B3EEB" w:rsidRPr="008C3E11" w:rsidRDefault="006B3EEB" w:rsidP="008C3E11">
            <w:pPr>
              <w:ind w:firstLine="0"/>
              <w:jc w:val="center"/>
              <w:rPr>
                <w:b/>
                <w:sz w:val="22"/>
                <w:szCs w:val="22"/>
                <w:lang w:val="ky-KG"/>
              </w:rPr>
            </w:pPr>
            <w:r w:rsidRPr="008C3E11">
              <w:rPr>
                <w:b/>
                <w:sz w:val="22"/>
                <w:szCs w:val="22"/>
                <w:lang w:val="ky-KG"/>
              </w:rPr>
              <w:t>Ылайык келет</w:t>
            </w:r>
          </w:p>
        </w:tc>
      </w:tr>
      <w:tr w:rsidR="006B3EEB" w:rsidRPr="008C3E11" w:rsidTr="005D2BB8">
        <w:tc>
          <w:tcPr>
            <w:tcW w:w="13862" w:type="dxa"/>
            <w:gridSpan w:val="6"/>
          </w:tcPr>
          <w:p w:rsidR="006B3EEB" w:rsidRPr="008C3E11" w:rsidRDefault="006B3EEB" w:rsidP="008C3E11">
            <w:pPr>
              <w:pStyle w:val="ad"/>
              <w:numPr>
                <w:ilvl w:val="0"/>
                <w:numId w:val="8"/>
              </w:numPr>
              <w:jc w:val="center"/>
              <w:rPr>
                <w:b/>
                <w:sz w:val="22"/>
                <w:szCs w:val="22"/>
                <w:lang w:val="ky-KG"/>
              </w:rPr>
            </w:pPr>
            <w:r w:rsidRPr="008C3E11">
              <w:rPr>
                <w:b/>
                <w:caps/>
                <w:sz w:val="22"/>
                <w:szCs w:val="22"/>
                <w:lang w:val="ky-KG"/>
              </w:rPr>
              <w:t>БИЛИМ БЕРҮҮНҮН САПАТЫН КАМСЫЗДОО САЯСАТЫ</w:t>
            </w:r>
          </w:p>
        </w:tc>
      </w:tr>
      <w:tr w:rsidR="006B3EEB" w:rsidRPr="0042784A" w:rsidTr="005D2BB8">
        <w:trPr>
          <w:trHeight w:val="1527"/>
        </w:trPr>
        <w:tc>
          <w:tcPr>
            <w:tcW w:w="711" w:type="dxa"/>
          </w:tcPr>
          <w:p w:rsidR="006B3EEB" w:rsidRPr="008C3E11" w:rsidRDefault="006B3EEB" w:rsidP="008C3E11">
            <w:pPr>
              <w:ind w:firstLine="0"/>
              <w:rPr>
                <w:sz w:val="22"/>
                <w:szCs w:val="22"/>
                <w:lang w:val="ky-KG"/>
              </w:rPr>
            </w:pPr>
            <w:r w:rsidRPr="008C3E11">
              <w:rPr>
                <w:sz w:val="22"/>
                <w:szCs w:val="22"/>
                <w:lang w:val="ky-KG"/>
              </w:rPr>
              <w:t>1.1</w:t>
            </w:r>
          </w:p>
        </w:tc>
        <w:tc>
          <w:tcPr>
            <w:tcW w:w="5212" w:type="dxa"/>
            <w:gridSpan w:val="2"/>
          </w:tcPr>
          <w:p w:rsidR="006B3EEB" w:rsidRPr="008C3E11" w:rsidRDefault="006B3EEB" w:rsidP="008C3E11">
            <w:pPr>
              <w:pStyle w:val="tkTekst"/>
              <w:spacing w:after="0" w:line="240" w:lineRule="auto"/>
              <w:ind w:firstLine="0"/>
              <w:jc w:val="left"/>
              <w:rPr>
                <w:rFonts w:ascii="Times New Roman" w:hAnsi="Times New Roman" w:cs="Times New Roman"/>
                <w:sz w:val="22"/>
                <w:szCs w:val="22"/>
                <w:lang w:val="ky-KG"/>
              </w:rPr>
            </w:pPr>
            <w:r w:rsidRPr="008C3E11">
              <w:rPr>
                <w:rFonts w:ascii="Times New Roman" w:hAnsi="Times New Roman" w:cs="Times New Roman"/>
                <w:sz w:val="22"/>
                <w:szCs w:val="22"/>
                <w:lang w:val="ky-KG" w:eastAsia="ru-RU"/>
              </w:rPr>
              <w:t>Билим берүү уюмунда документтештирилген миссиясы жана анын негизинде иштелип чыккан жана бекитилген, кызыкдар тараптардын керектөөлөрүнө ылайык келген, изилдөө, окутуу жана окутуунун ортосундагы өз ара байланышты чагылдырган стратегиялык жана учурдагы пландары болууга тийиш</w:t>
            </w:r>
          </w:p>
        </w:tc>
        <w:tc>
          <w:tcPr>
            <w:tcW w:w="1732" w:type="dxa"/>
          </w:tcPr>
          <w:p w:rsidR="006B3EEB" w:rsidRPr="008C3E11" w:rsidRDefault="006B3EEB" w:rsidP="008C3E11">
            <w:pPr>
              <w:ind w:firstLine="0"/>
              <w:jc w:val="left"/>
              <w:rPr>
                <w:sz w:val="22"/>
                <w:szCs w:val="22"/>
                <w:lang w:val="ky-KG"/>
              </w:rPr>
            </w:pPr>
          </w:p>
        </w:tc>
        <w:tc>
          <w:tcPr>
            <w:tcW w:w="3231" w:type="dxa"/>
          </w:tcPr>
          <w:p w:rsidR="006B3EEB" w:rsidRPr="008C3E11" w:rsidRDefault="006B3EEB" w:rsidP="008C3E11">
            <w:pPr>
              <w:ind w:firstLine="0"/>
              <w:jc w:val="left"/>
              <w:rPr>
                <w:sz w:val="22"/>
                <w:szCs w:val="22"/>
                <w:lang w:val="ky-KG"/>
              </w:rPr>
            </w:pPr>
          </w:p>
        </w:tc>
        <w:tc>
          <w:tcPr>
            <w:tcW w:w="2976" w:type="dxa"/>
          </w:tcPr>
          <w:p w:rsidR="006B3EEB" w:rsidRPr="008C3E11" w:rsidRDefault="006B3EEB" w:rsidP="008C3E11">
            <w:pPr>
              <w:ind w:firstLine="0"/>
              <w:jc w:val="left"/>
              <w:rPr>
                <w:sz w:val="22"/>
                <w:szCs w:val="22"/>
                <w:lang w:val="ky-KG"/>
              </w:rPr>
            </w:pPr>
          </w:p>
          <w:p w:rsidR="0042784A" w:rsidRDefault="0042784A" w:rsidP="0042784A">
            <w:pPr>
              <w:ind w:firstLine="0"/>
              <w:jc w:val="left"/>
              <w:rPr>
                <w:sz w:val="22"/>
                <w:szCs w:val="22"/>
                <w:lang w:val="ky-KG"/>
              </w:rPr>
            </w:pPr>
            <w:r>
              <w:rPr>
                <w:sz w:val="22"/>
                <w:szCs w:val="22"/>
                <w:lang w:val="ky-KG"/>
              </w:rPr>
              <w:t xml:space="preserve">Окуу жайдын миссиясы аныкталган, ага ылайык </w:t>
            </w:r>
            <w:r w:rsidRPr="008C3E11">
              <w:rPr>
                <w:sz w:val="22"/>
                <w:szCs w:val="22"/>
                <w:lang w:val="ky-KG"/>
              </w:rPr>
              <w:t>стратегиялык жана учурдагы пландары</w:t>
            </w:r>
            <w:r>
              <w:rPr>
                <w:sz w:val="22"/>
                <w:szCs w:val="22"/>
                <w:lang w:val="ky-KG"/>
              </w:rPr>
              <w:t xml:space="preserve"> бар  жана аларды далилдеген токтомдорун көрүүгө болот.</w:t>
            </w:r>
          </w:p>
          <w:p w:rsidR="006B3EEB" w:rsidRPr="0042784A" w:rsidRDefault="0042784A" w:rsidP="0042784A">
            <w:pPr>
              <w:ind w:firstLine="0"/>
              <w:jc w:val="left"/>
              <w:rPr>
                <w:b/>
                <w:sz w:val="22"/>
                <w:szCs w:val="22"/>
                <w:lang w:val="ky-KG"/>
              </w:rPr>
            </w:pPr>
            <w:r w:rsidRPr="00722CB3">
              <w:rPr>
                <w:b/>
                <w:sz w:val="22"/>
                <w:szCs w:val="22"/>
                <w:lang w:val="ky-KG"/>
              </w:rPr>
              <w:t>А</w:t>
            </w:r>
            <w:r w:rsidR="006B3EEB" w:rsidRPr="00722CB3">
              <w:rPr>
                <w:b/>
                <w:sz w:val="22"/>
                <w:szCs w:val="22"/>
                <w:lang w:val="ky-KG"/>
              </w:rPr>
              <w:t>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 xml:space="preserve">  1.2</w:t>
            </w:r>
          </w:p>
        </w:tc>
        <w:tc>
          <w:tcPr>
            <w:tcW w:w="5212" w:type="dxa"/>
            <w:gridSpan w:val="2"/>
          </w:tcPr>
          <w:p w:rsidR="006B3EEB" w:rsidRPr="008C3E11" w:rsidRDefault="006B3EEB" w:rsidP="008C3E11">
            <w:pPr>
              <w:pStyle w:val="tkTekst"/>
              <w:spacing w:after="0" w:line="240" w:lineRule="auto"/>
              <w:ind w:firstLine="0"/>
              <w:jc w:val="left"/>
              <w:rPr>
                <w:rFonts w:ascii="Times New Roman" w:hAnsi="Times New Roman" w:cs="Times New Roman"/>
                <w:sz w:val="22"/>
                <w:szCs w:val="22"/>
                <w:lang w:val="ky-KG"/>
              </w:rPr>
            </w:pPr>
            <w:r w:rsidRPr="008C3E11">
              <w:rPr>
                <w:rFonts w:ascii="Times New Roman" w:hAnsi="Times New Roman" w:cs="Times New Roman"/>
                <w:sz w:val="22"/>
                <w:szCs w:val="22"/>
                <w:lang w:val="ky-KG" w:eastAsia="ru-RU"/>
              </w:rPr>
              <w:t>Билим берүү уюму миссиясынын негизинде иштелип чыккан жана кабыл алынган билим берүү максаттарына жана окуу натыйжаларына ээ болууга тийиш; билим берүү программаларынын максаттары жана милдеттери бардык кызыкдар тараптардын, анын ичинде бүтүндөй коомдун учурдагы жана келечектеги керектөөлөрүн жана күтүүлөрүн эске алуу менен үзгүлтүксүз талдоодон өтүп турушу керек;</w:t>
            </w:r>
          </w:p>
        </w:tc>
        <w:tc>
          <w:tcPr>
            <w:tcW w:w="1732" w:type="dxa"/>
          </w:tcPr>
          <w:p w:rsidR="006B3EEB" w:rsidRPr="008C3E11" w:rsidRDefault="006B3EEB" w:rsidP="008C3E11">
            <w:pPr>
              <w:ind w:firstLine="0"/>
              <w:jc w:val="left"/>
              <w:rPr>
                <w:sz w:val="22"/>
                <w:szCs w:val="22"/>
                <w:lang w:val="ky-KG"/>
              </w:rPr>
            </w:pPr>
          </w:p>
        </w:tc>
        <w:tc>
          <w:tcPr>
            <w:tcW w:w="3231" w:type="dxa"/>
          </w:tcPr>
          <w:p w:rsidR="006B3EEB" w:rsidRPr="008C3E11" w:rsidRDefault="006B3EEB" w:rsidP="008C3E11">
            <w:pPr>
              <w:ind w:firstLine="0"/>
              <w:jc w:val="left"/>
              <w:rPr>
                <w:sz w:val="22"/>
                <w:szCs w:val="22"/>
                <w:lang w:val="ky-KG"/>
              </w:rPr>
            </w:pPr>
          </w:p>
        </w:tc>
        <w:tc>
          <w:tcPr>
            <w:tcW w:w="2976" w:type="dxa"/>
          </w:tcPr>
          <w:p w:rsidR="006B3EEB" w:rsidRPr="008C3E11" w:rsidRDefault="006B3EEB" w:rsidP="008C3E11">
            <w:pPr>
              <w:ind w:firstLine="0"/>
              <w:jc w:val="left"/>
              <w:rPr>
                <w:sz w:val="22"/>
                <w:szCs w:val="22"/>
                <w:lang w:val="ky-KG"/>
              </w:rPr>
            </w:pPr>
          </w:p>
          <w:p w:rsidR="00722CB3" w:rsidRDefault="00722CB3" w:rsidP="00722CB3">
            <w:pPr>
              <w:ind w:firstLine="0"/>
              <w:jc w:val="left"/>
              <w:rPr>
                <w:sz w:val="22"/>
                <w:szCs w:val="22"/>
                <w:lang w:val="ky-KG"/>
              </w:rPr>
            </w:pPr>
            <w:r>
              <w:rPr>
                <w:sz w:val="22"/>
                <w:szCs w:val="22"/>
                <w:lang w:val="ky-KG"/>
              </w:rPr>
              <w:t>М</w:t>
            </w:r>
            <w:r w:rsidRPr="008C3E11">
              <w:rPr>
                <w:sz w:val="22"/>
                <w:szCs w:val="22"/>
                <w:lang w:val="ky-KG"/>
              </w:rPr>
              <w:t>иссиясынын негизинде билим берүү максаттарын жана окуу натыйжаларын</w:t>
            </w:r>
            <w:r>
              <w:rPr>
                <w:sz w:val="22"/>
                <w:szCs w:val="22"/>
                <w:lang w:val="ky-KG"/>
              </w:rPr>
              <w:t xml:space="preserve"> иштелип чыккакан жана тиешелүү иш кагаздарга катталган</w:t>
            </w:r>
            <w:r w:rsidR="005D2BB8">
              <w:rPr>
                <w:sz w:val="22"/>
                <w:szCs w:val="22"/>
                <w:lang w:val="ky-KG"/>
              </w:rPr>
              <w:t>.</w:t>
            </w:r>
          </w:p>
          <w:p w:rsidR="006B3EEB" w:rsidRPr="008C3E11" w:rsidRDefault="00722CB3" w:rsidP="00722CB3">
            <w:pPr>
              <w:ind w:firstLine="0"/>
              <w:jc w:val="left"/>
              <w:rPr>
                <w:color w:val="FF0000"/>
                <w:sz w:val="22"/>
                <w:szCs w:val="22"/>
                <w:lang w:val="ky-KG"/>
              </w:rPr>
            </w:pPr>
            <w:r>
              <w:rPr>
                <w:sz w:val="22"/>
                <w:szCs w:val="22"/>
                <w:lang w:val="ky-KG"/>
              </w:rPr>
              <w:t>А</w:t>
            </w:r>
            <w:r w:rsidRPr="00722CB3">
              <w:rPr>
                <w:b/>
                <w:sz w:val="22"/>
                <w:szCs w:val="22"/>
                <w:lang w:val="ky-KG"/>
              </w:rPr>
              <w:t>ткарылып жатат</w:t>
            </w:r>
          </w:p>
        </w:tc>
      </w:tr>
      <w:tr w:rsidR="006B3EEB" w:rsidRPr="005D2BB8" w:rsidTr="005D2BB8">
        <w:tc>
          <w:tcPr>
            <w:tcW w:w="711" w:type="dxa"/>
          </w:tcPr>
          <w:p w:rsidR="006B3EEB" w:rsidRPr="008C3E11" w:rsidRDefault="006B3EEB" w:rsidP="008C3E11">
            <w:pPr>
              <w:ind w:firstLine="0"/>
              <w:rPr>
                <w:sz w:val="22"/>
                <w:szCs w:val="22"/>
                <w:lang w:val="ky-KG"/>
              </w:rPr>
            </w:pPr>
            <w:r w:rsidRPr="008C3E11">
              <w:rPr>
                <w:sz w:val="22"/>
                <w:szCs w:val="22"/>
                <w:lang w:val="ky-KG"/>
              </w:rPr>
              <w:t>1.3</w:t>
            </w:r>
          </w:p>
        </w:tc>
        <w:tc>
          <w:tcPr>
            <w:tcW w:w="5212" w:type="dxa"/>
            <w:gridSpan w:val="2"/>
          </w:tcPr>
          <w:p w:rsidR="006B3EEB" w:rsidRPr="008C3E11" w:rsidRDefault="006B3EEB" w:rsidP="008C3E11">
            <w:pPr>
              <w:ind w:firstLine="0"/>
              <w:jc w:val="left"/>
              <w:rPr>
                <w:sz w:val="22"/>
                <w:szCs w:val="22"/>
                <w:lang w:val="ky-KG" w:eastAsia="zh-CN"/>
              </w:rPr>
            </w:pPr>
            <w:r w:rsidRPr="008C3E11">
              <w:rPr>
                <w:sz w:val="22"/>
                <w:szCs w:val="22"/>
                <w:lang w:val="ky-KG"/>
              </w:rPr>
              <w:t>Билим берүү уюму стратегиялык жана учурдагы пландардын, билим берүүнүн максаттарынын, окуунун натыйжаларынын аткарылышына жыл сайын мониторинг жүргүзүү керек жана тиешелүү түзөтүүлөрдү киргизүүгө тийиш;</w:t>
            </w:r>
          </w:p>
          <w:p w:rsidR="006B3EEB" w:rsidRPr="008C3E11" w:rsidRDefault="006B3EEB" w:rsidP="008C3E11">
            <w:pPr>
              <w:ind w:firstLine="0"/>
              <w:rPr>
                <w:sz w:val="22"/>
                <w:szCs w:val="22"/>
                <w:lang w:val="ky-KG" w:eastAsia="zh-CN"/>
              </w:rPr>
            </w:pPr>
          </w:p>
        </w:tc>
        <w:tc>
          <w:tcPr>
            <w:tcW w:w="1732" w:type="dxa"/>
          </w:tcPr>
          <w:p w:rsidR="006B3EEB" w:rsidRPr="008C3E11" w:rsidRDefault="006B3EEB" w:rsidP="008C3E11">
            <w:pPr>
              <w:jc w:val="left"/>
              <w:rPr>
                <w:sz w:val="22"/>
                <w:szCs w:val="22"/>
                <w:lang w:val="ky-KG"/>
              </w:rPr>
            </w:pPr>
          </w:p>
        </w:tc>
        <w:tc>
          <w:tcPr>
            <w:tcW w:w="3231" w:type="dxa"/>
          </w:tcPr>
          <w:p w:rsidR="006B3EEB" w:rsidRPr="008C3E11" w:rsidRDefault="006B3EEB" w:rsidP="005D2BB8">
            <w:pPr>
              <w:ind w:firstLine="0"/>
              <w:jc w:val="left"/>
              <w:rPr>
                <w:sz w:val="22"/>
                <w:szCs w:val="22"/>
                <w:lang w:val="ky-KG"/>
              </w:rPr>
            </w:pPr>
            <w:r w:rsidRPr="008C3E11">
              <w:rPr>
                <w:sz w:val="22"/>
                <w:szCs w:val="22"/>
                <w:lang w:val="ky-KG"/>
              </w:rPr>
              <w:t>Мониторингдин ордуна  административдик көзөмөл жүргүзүлөт</w:t>
            </w:r>
            <w:r w:rsidR="005D2BB8">
              <w:rPr>
                <w:sz w:val="22"/>
                <w:szCs w:val="22"/>
                <w:lang w:val="ky-KG"/>
              </w:rPr>
              <w:t xml:space="preserve">. Жыл сайын </w:t>
            </w:r>
            <w:r w:rsidR="005D2BB8" w:rsidRPr="008C3E11">
              <w:rPr>
                <w:sz w:val="22"/>
                <w:szCs w:val="22"/>
                <w:lang w:val="ky-KG"/>
              </w:rPr>
              <w:t>стратегиялык жана учурдагы пландардын, билим берүүнүн максаттарынын, окуунун натыйжаларынын аткарылышына</w:t>
            </w:r>
            <w:r w:rsidR="005D2BB8">
              <w:rPr>
                <w:sz w:val="22"/>
                <w:szCs w:val="22"/>
                <w:lang w:val="ky-KG"/>
              </w:rPr>
              <w:t xml:space="preserve"> атайын мониторниг жургузуу жана анын натыйжаларын </w:t>
            </w:r>
            <w:r w:rsidR="005D2BB8">
              <w:rPr>
                <w:sz w:val="22"/>
                <w:szCs w:val="22"/>
                <w:lang w:val="ky-KG"/>
              </w:rPr>
              <w:lastRenderedPageBreak/>
              <w:t>педагогикалык кенеште кароо зарыл.</w:t>
            </w:r>
          </w:p>
        </w:tc>
        <w:tc>
          <w:tcPr>
            <w:tcW w:w="2976" w:type="dxa"/>
          </w:tcPr>
          <w:p w:rsidR="006B3EEB" w:rsidRPr="008C3E11" w:rsidRDefault="00B602D0" w:rsidP="00B21A30">
            <w:pPr>
              <w:ind w:firstLine="0"/>
              <w:jc w:val="left"/>
              <w:rPr>
                <w:sz w:val="22"/>
                <w:szCs w:val="22"/>
                <w:lang w:val="ky-KG"/>
              </w:rPr>
            </w:pPr>
            <w:r>
              <w:rPr>
                <w:sz w:val="22"/>
                <w:szCs w:val="22"/>
                <w:lang w:val="ky-KG"/>
              </w:rPr>
              <w:lastRenderedPageBreak/>
              <w:t>Кемчилиги менен аткарылат</w:t>
            </w:r>
          </w:p>
        </w:tc>
      </w:tr>
      <w:tr w:rsidR="006B3EEB" w:rsidRPr="00203DF6"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1.4</w:t>
            </w:r>
          </w:p>
        </w:tc>
        <w:tc>
          <w:tcPr>
            <w:tcW w:w="5212" w:type="dxa"/>
            <w:gridSpan w:val="2"/>
          </w:tcPr>
          <w:p w:rsidR="006B3EEB" w:rsidRPr="008C3E11" w:rsidRDefault="006B3EEB" w:rsidP="008C3E11">
            <w:pPr>
              <w:ind w:firstLine="0"/>
              <w:jc w:val="left"/>
              <w:rPr>
                <w:sz w:val="22"/>
                <w:szCs w:val="22"/>
                <w:lang w:val="ky-KG" w:eastAsia="zh-CN"/>
              </w:rPr>
            </w:pPr>
            <w:r w:rsidRPr="008C3E11">
              <w:rPr>
                <w:sz w:val="22"/>
                <w:szCs w:val="22"/>
                <w:lang w:val="ky-KG" w:eastAsia="en-US"/>
              </w:rPr>
              <w:t>Билим берүү уюму билим берүүнүн сапатын камсыз кылуу системасын ишке ашырууда, контролдоодо жана кайра карап чыгууда билим берүү уюмунун жетекчилигинин, кызматкерлеринин, студенттеринин жана кызыкдар тараптардын катышуусун көрсөтүүгө тийиш</w:t>
            </w:r>
          </w:p>
        </w:tc>
        <w:tc>
          <w:tcPr>
            <w:tcW w:w="1732" w:type="dxa"/>
          </w:tcPr>
          <w:p w:rsidR="006B3EEB" w:rsidRPr="008C3E11" w:rsidRDefault="006B3EEB" w:rsidP="008C3E11">
            <w:pPr>
              <w:ind w:firstLine="0"/>
              <w:jc w:val="left"/>
              <w:rPr>
                <w:sz w:val="22"/>
                <w:szCs w:val="22"/>
                <w:lang w:val="ky-KG" w:eastAsia="en-US"/>
              </w:rPr>
            </w:pPr>
          </w:p>
        </w:tc>
        <w:tc>
          <w:tcPr>
            <w:tcW w:w="3231" w:type="dxa"/>
          </w:tcPr>
          <w:p w:rsidR="006B3EEB" w:rsidRPr="00A664AA" w:rsidRDefault="006B3EEB" w:rsidP="00A664AA">
            <w:pPr>
              <w:jc w:val="left"/>
              <w:rPr>
                <w:sz w:val="22"/>
                <w:szCs w:val="22"/>
                <w:lang w:val="ky-KG"/>
              </w:rPr>
            </w:pPr>
          </w:p>
        </w:tc>
        <w:tc>
          <w:tcPr>
            <w:tcW w:w="2976" w:type="dxa"/>
          </w:tcPr>
          <w:p w:rsidR="00203DF6" w:rsidRDefault="00203DF6" w:rsidP="00203DF6">
            <w:pPr>
              <w:ind w:firstLine="0"/>
              <w:jc w:val="left"/>
              <w:rPr>
                <w:sz w:val="22"/>
                <w:szCs w:val="22"/>
                <w:lang w:val="ky-KG" w:eastAsia="en-US"/>
              </w:rPr>
            </w:pPr>
            <w:r>
              <w:rPr>
                <w:sz w:val="22"/>
                <w:szCs w:val="22"/>
                <w:lang w:val="ky-KG"/>
              </w:rPr>
              <w:t xml:space="preserve">Окуу жайда студенттерден анкеталар алынган. Иш беруучулор менен тегерек стол уюштурулат жана окуутуучулар оз милдеттерин аткаруу менен </w:t>
            </w:r>
            <w:r w:rsidRPr="008C3E11">
              <w:rPr>
                <w:sz w:val="22"/>
                <w:szCs w:val="22"/>
                <w:lang w:val="ky-KG" w:eastAsia="en-US"/>
              </w:rPr>
              <w:t>билим берүүнүн сапатын камсыз кылуу системасын ишке ашыруу</w:t>
            </w:r>
            <w:r>
              <w:rPr>
                <w:sz w:val="22"/>
                <w:szCs w:val="22"/>
                <w:lang w:val="ky-KG" w:eastAsia="en-US"/>
              </w:rPr>
              <w:t>га ктышышат</w:t>
            </w:r>
          </w:p>
          <w:p w:rsidR="006B3EEB" w:rsidRPr="00203DF6" w:rsidRDefault="00203DF6" w:rsidP="00203DF6">
            <w:pPr>
              <w:ind w:firstLine="0"/>
              <w:jc w:val="left"/>
              <w:rPr>
                <w:b/>
                <w:color w:val="FF0000"/>
                <w:sz w:val="22"/>
                <w:szCs w:val="22"/>
                <w:lang w:val="ky-KG"/>
              </w:rPr>
            </w:pPr>
            <w:r>
              <w:rPr>
                <w:sz w:val="22"/>
                <w:szCs w:val="22"/>
                <w:lang w:val="ky-KG"/>
              </w:rPr>
              <w:t xml:space="preserve"> </w:t>
            </w:r>
            <w:r w:rsidRPr="00203DF6">
              <w:rPr>
                <w:b/>
                <w:sz w:val="22"/>
                <w:szCs w:val="22"/>
                <w:lang w:val="ky-KG"/>
              </w:rPr>
              <w:t>Аткарылып жатат</w:t>
            </w:r>
          </w:p>
        </w:tc>
      </w:tr>
      <w:tr w:rsidR="006B3EEB" w:rsidRPr="00FC5DB7" w:rsidTr="005D2BB8">
        <w:tc>
          <w:tcPr>
            <w:tcW w:w="711" w:type="dxa"/>
          </w:tcPr>
          <w:p w:rsidR="006B3EEB" w:rsidRPr="008C3E11" w:rsidRDefault="006B3EEB" w:rsidP="008C3E11">
            <w:pPr>
              <w:ind w:firstLine="0"/>
              <w:rPr>
                <w:sz w:val="22"/>
                <w:szCs w:val="22"/>
                <w:lang w:val="ky-KG"/>
              </w:rPr>
            </w:pPr>
            <w:r w:rsidRPr="008C3E11">
              <w:rPr>
                <w:sz w:val="22"/>
                <w:szCs w:val="22"/>
                <w:lang w:val="ky-KG"/>
              </w:rPr>
              <w:t>1.5</w:t>
            </w:r>
          </w:p>
        </w:tc>
        <w:tc>
          <w:tcPr>
            <w:tcW w:w="5212" w:type="dxa"/>
            <w:gridSpan w:val="2"/>
          </w:tcPr>
          <w:p w:rsidR="006B3EEB" w:rsidRPr="008C3E11" w:rsidRDefault="006B3EEB" w:rsidP="008C3E11">
            <w:pPr>
              <w:ind w:firstLine="0"/>
              <w:jc w:val="left"/>
              <w:rPr>
                <w:sz w:val="22"/>
                <w:szCs w:val="22"/>
                <w:lang w:val="ky-KG" w:eastAsia="zh-CN"/>
              </w:rPr>
            </w:pPr>
            <w:r w:rsidRPr="008C3E11">
              <w:rPr>
                <w:sz w:val="22"/>
                <w:szCs w:val="22"/>
                <w:lang w:val="ky-KG" w:eastAsia="en-US"/>
              </w:rPr>
              <w:t>Билим берүү уюмунда билим берүүнүн сапатын башкаруунун документтештирилген системасын колдонуу менен сапатты камсыздоо системасын ишке ашыруу үчүн  дайындалган жооптуу адамдар (кызматтар) болушу керек</w:t>
            </w:r>
            <w:r w:rsidRPr="008C3E11">
              <w:rPr>
                <w:sz w:val="22"/>
                <w:szCs w:val="22"/>
                <w:lang w:val="ky-KG" w:eastAsia="zh-CN"/>
              </w:rPr>
              <w:t xml:space="preserve"> </w:t>
            </w:r>
          </w:p>
        </w:tc>
        <w:tc>
          <w:tcPr>
            <w:tcW w:w="1732" w:type="dxa"/>
          </w:tcPr>
          <w:p w:rsidR="006B3EEB" w:rsidRPr="008C3E11" w:rsidRDefault="006B3EEB" w:rsidP="008C3E11">
            <w:pPr>
              <w:ind w:firstLine="0"/>
              <w:jc w:val="left"/>
              <w:rPr>
                <w:sz w:val="22"/>
                <w:szCs w:val="22"/>
                <w:lang w:val="ky-KG"/>
              </w:rPr>
            </w:pPr>
          </w:p>
          <w:p w:rsidR="006B3EEB" w:rsidRPr="008C3E11" w:rsidRDefault="006B3EEB" w:rsidP="008C3E11">
            <w:pPr>
              <w:ind w:firstLine="0"/>
              <w:jc w:val="left"/>
              <w:rPr>
                <w:sz w:val="22"/>
                <w:szCs w:val="22"/>
                <w:lang w:val="ky-KG"/>
              </w:rPr>
            </w:pPr>
          </w:p>
        </w:tc>
        <w:tc>
          <w:tcPr>
            <w:tcW w:w="3231" w:type="dxa"/>
          </w:tcPr>
          <w:p w:rsidR="006B3EEB" w:rsidRPr="008C3E11" w:rsidRDefault="006B3EEB" w:rsidP="008C3E11">
            <w:pPr>
              <w:jc w:val="left"/>
              <w:rPr>
                <w:sz w:val="22"/>
                <w:szCs w:val="22"/>
                <w:lang w:val="ky-KG"/>
              </w:rPr>
            </w:pPr>
          </w:p>
        </w:tc>
        <w:tc>
          <w:tcPr>
            <w:tcW w:w="2976" w:type="dxa"/>
          </w:tcPr>
          <w:p w:rsidR="00FC5DB7" w:rsidRDefault="00FC5DB7" w:rsidP="00B21A30">
            <w:pPr>
              <w:ind w:firstLine="0"/>
              <w:jc w:val="left"/>
              <w:rPr>
                <w:b/>
                <w:sz w:val="22"/>
                <w:szCs w:val="22"/>
                <w:lang w:val="ky-KG"/>
              </w:rPr>
            </w:pPr>
          </w:p>
          <w:p w:rsidR="00FC5DB7" w:rsidRDefault="00FC5DB7" w:rsidP="00FC5DB7">
            <w:pPr>
              <w:ind w:firstLine="0"/>
              <w:jc w:val="left"/>
              <w:rPr>
                <w:sz w:val="22"/>
                <w:szCs w:val="22"/>
                <w:lang w:val="ky-KG" w:eastAsia="en-US"/>
              </w:rPr>
            </w:pPr>
            <w:r>
              <w:rPr>
                <w:sz w:val="22"/>
                <w:szCs w:val="22"/>
                <w:lang w:val="ky-KG" w:eastAsia="en-US"/>
              </w:rPr>
              <w:t>Б</w:t>
            </w:r>
            <w:r w:rsidRPr="008C3E11">
              <w:rPr>
                <w:sz w:val="22"/>
                <w:szCs w:val="22"/>
                <w:lang w:val="ky-KG" w:eastAsia="en-US"/>
              </w:rPr>
              <w:t>илим берүүнүн сапатын башкаруунун документтештирилген системасы</w:t>
            </w:r>
            <w:r>
              <w:rPr>
                <w:sz w:val="22"/>
                <w:szCs w:val="22"/>
                <w:lang w:val="ky-KG" w:eastAsia="en-US"/>
              </w:rPr>
              <w:t xml:space="preserve"> ушул окуу жылында уюштурулган, жана тиешелүү жоболору бар. Атайын сапатты башкарууга дайындалган жооптуу кызматкер бар.</w:t>
            </w:r>
          </w:p>
          <w:p w:rsidR="00FC5DB7" w:rsidRDefault="00FC5DB7" w:rsidP="00FC5DB7">
            <w:pPr>
              <w:ind w:firstLine="0"/>
              <w:jc w:val="left"/>
              <w:rPr>
                <w:sz w:val="22"/>
                <w:szCs w:val="22"/>
                <w:lang w:val="ky-KG" w:eastAsia="en-US"/>
              </w:rPr>
            </w:pPr>
            <w:r>
              <w:rPr>
                <w:sz w:val="22"/>
                <w:szCs w:val="22"/>
                <w:lang w:val="ky-KG" w:eastAsia="en-US"/>
              </w:rPr>
              <w:t>Толук системалаштыруу зарыл.</w:t>
            </w:r>
          </w:p>
          <w:p w:rsidR="006B3EEB" w:rsidRPr="00203DF6" w:rsidRDefault="00203DF6" w:rsidP="00FC5DB7">
            <w:pPr>
              <w:ind w:firstLine="0"/>
              <w:jc w:val="left"/>
              <w:rPr>
                <w:b/>
                <w:sz w:val="22"/>
                <w:szCs w:val="22"/>
                <w:lang w:val="ky-KG"/>
              </w:rPr>
            </w:pPr>
            <w:r>
              <w:rPr>
                <w:b/>
                <w:sz w:val="22"/>
                <w:szCs w:val="22"/>
                <w:lang w:val="ky-KG"/>
              </w:rPr>
              <w:t>А</w:t>
            </w:r>
            <w:r w:rsidR="00B21A30" w:rsidRPr="00203DF6">
              <w:rPr>
                <w:b/>
                <w:sz w:val="22"/>
                <w:szCs w:val="22"/>
                <w:lang w:val="ky-KG"/>
              </w:rPr>
              <w:t>ткарылып жатат</w:t>
            </w:r>
          </w:p>
        </w:tc>
      </w:tr>
      <w:tr w:rsidR="006B3EEB" w:rsidRPr="008C3E11" w:rsidTr="005D2BB8">
        <w:trPr>
          <w:trHeight w:val="1281"/>
        </w:trPr>
        <w:tc>
          <w:tcPr>
            <w:tcW w:w="711" w:type="dxa"/>
          </w:tcPr>
          <w:p w:rsidR="006B3EEB" w:rsidRPr="008C3E11" w:rsidRDefault="006B3EEB" w:rsidP="008C3E11">
            <w:pPr>
              <w:ind w:firstLine="0"/>
              <w:rPr>
                <w:sz w:val="22"/>
                <w:szCs w:val="22"/>
                <w:lang w:val="ky-KG"/>
              </w:rPr>
            </w:pPr>
            <w:r w:rsidRPr="008C3E11">
              <w:rPr>
                <w:sz w:val="22"/>
                <w:szCs w:val="22"/>
                <w:lang w:val="ky-KG"/>
              </w:rPr>
              <w:t>1.6</w:t>
            </w:r>
          </w:p>
        </w:tc>
        <w:tc>
          <w:tcPr>
            <w:tcW w:w="5212" w:type="dxa"/>
            <w:gridSpan w:val="2"/>
          </w:tcPr>
          <w:p w:rsidR="006B3EEB" w:rsidRPr="008C3E11" w:rsidRDefault="006B3EEB" w:rsidP="008C3E11">
            <w:pPr>
              <w:ind w:firstLine="0"/>
              <w:jc w:val="left"/>
              <w:rPr>
                <w:sz w:val="22"/>
                <w:szCs w:val="22"/>
                <w:lang w:val="ky-KG" w:eastAsia="zh-CN"/>
              </w:rPr>
            </w:pPr>
            <w:r w:rsidRPr="008C3E11">
              <w:rPr>
                <w:sz w:val="22"/>
                <w:szCs w:val="22"/>
                <w:lang w:val="ky-KG" w:eastAsia="en-US"/>
              </w:rPr>
              <w:t>Бардык кызыкдар тараптарга жеткиликтүү болуу үчүн билим берүү уюму өзүнүн сайтына миссиясын, стратегиялык жана учурдагы пландарын, билим берүү максаттарын, окуунун натыйжаларын, сапатты башкаруу системасын жарыялоосу керек</w:t>
            </w:r>
            <w:r w:rsidRPr="008C3E11">
              <w:rPr>
                <w:sz w:val="22"/>
                <w:szCs w:val="22"/>
                <w:lang w:val="ky-KG" w:eastAsia="zh-CN"/>
              </w:rPr>
              <w:t>.</w:t>
            </w:r>
          </w:p>
        </w:tc>
        <w:tc>
          <w:tcPr>
            <w:tcW w:w="1732" w:type="dxa"/>
          </w:tcPr>
          <w:p w:rsidR="006B3EEB" w:rsidRPr="008C3E11" w:rsidRDefault="006B3EEB" w:rsidP="008C3E11">
            <w:pPr>
              <w:ind w:firstLine="0"/>
              <w:jc w:val="left"/>
              <w:rPr>
                <w:sz w:val="22"/>
                <w:szCs w:val="22"/>
                <w:lang w:val="ky-KG"/>
              </w:rPr>
            </w:pPr>
          </w:p>
        </w:tc>
        <w:tc>
          <w:tcPr>
            <w:tcW w:w="3231" w:type="dxa"/>
          </w:tcPr>
          <w:p w:rsidR="006B3EEB" w:rsidRPr="008C3E11" w:rsidRDefault="006B3EEB" w:rsidP="008C3E11">
            <w:pPr>
              <w:rPr>
                <w:sz w:val="22"/>
                <w:szCs w:val="22"/>
                <w:lang w:val="ky-KG"/>
              </w:rPr>
            </w:pPr>
          </w:p>
        </w:tc>
        <w:tc>
          <w:tcPr>
            <w:tcW w:w="2976" w:type="dxa"/>
          </w:tcPr>
          <w:p w:rsidR="006B3EEB" w:rsidRPr="008C3E11" w:rsidRDefault="006B3EEB" w:rsidP="008C3E11">
            <w:pPr>
              <w:ind w:firstLine="0"/>
              <w:jc w:val="left"/>
              <w:rPr>
                <w:color w:val="000000" w:themeColor="text1"/>
                <w:sz w:val="22"/>
                <w:szCs w:val="22"/>
                <w:lang w:val="ky-KG"/>
              </w:rPr>
            </w:pPr>
          </w:p>
          <w:p w:rsidR="006B3EEB" w:rsidRPr="008C3E11" w:rsidRDefault="006B3EEB" w:rsidP="008C3E11">
            <w:pPr>
              <w:ind w:firstLine="0"/>
              <w:jc w:val="left"/>
              <w:rPr>
                <w:color w:val="000000" w:themeColor="text1"/>
                <w:sz w:val="22"/>
                <w:szCs w:val="22"/>
                <w:lang w:val="ky-KG"/>
              </w:rPr>
            </w:pPr>
          </w:p>
          <w:p w:rsidR="006B3EEB" w:rsidRPr="008C3E11" w:rsidRDefault="00FC5DB7" w:rsidP="008C3E11">
            <w:pPr>
              <w:ind w:firstLine="0"/>
              <w:jc w:val="left"/>
              <w:rPr>
                <w:color w:val="FF0000"/>
                <w:sz w:val="22"/>
                <w:szCs w:val="22"/>
                <w:lang w:val="ky-KG"/>
              </w:rPr>
            </w:pPr>
            <w:r>
              <w:rPr>
                <w:sz w:val="22"/>
                <w:szCs w:val="22"/>
                <w:lang w:val="ky-KG"/>
              </w:rPr>
              <w:t>А</w:t>
            </w:r>
            <w:r w:rsidR="00B21A30">
              <w:rPr>
                <w:sz w:val="22"/>
                <w:szCs w:val="22"/>
                <w:lang w:val="ky-KG"/>
              </w:rPr>
              <w:t>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1.7</w:t>
            </w:r>
          </w:p>
        </w:tc>
        <w:tc>
          <w:tcPr>
            <w:tcW w:w="5212" w:type="dxa"/>
            <w:gridSpan w:val="2"/>
          </w:tcPr>
          <w:p w:rsidR="006B3EEB" w:rsidRPr="008C3E11" w:rsidRDefault="006B3EEB" w:rsidP="008C3E11">
            <w:pPr>
              <w:ind w:firstLine="0"/>
              <w:jc w:val="left"/>
              <w:rPr>
                <w:sz w:val="22"/>
                <w:szCs w:val="22"/>
                <w:lang w:val="ky-KG" w:eastAsia="zh-CN"/>
              </w:rPr>
            </w:pPr>
            <w:r w:rsidRPr="008C3E11">
              <w:rPr>
                <w:sz w:val="22"/>
                <w:szCs w:val="22"/>
                <w:lang w:val="ky-KG" w:eastAsia="en-US"/>
              </w:rPr>
              <w:t xml:space="preserve">Билим берүү программасынын жетекчилиги билим берүү сапатын акыркы тышкы баалоо процедурасынан берки жетишкендиктерди кийинки процедурага даярданууда эске алынышын камсыз </w:t>
            </w:r>
            <w:r w:rsidRPr="008C3E11">
              <w:rPr>
                <w:sz w:val="22"/>
                <w:szCs w:val="22"/>
                <w:lang w:val="ky-KG" w:eastAsia="en-US"/>
              </w:rPr>
              <w:lastRenderedPageBreak/>
              <w:t>кылууга умтулушу керек.</w:t>
            </w:r>
          </w:p>
        </w:tc>
        <w:tc>
          <w:tcPr>
            <w:tcW w:w="1732" w:type="dxa"/>
          </w:tcPr>
          <w:p w:rsidR="006B3EEB" w:rsidRPr="008C3E11" w:rsidRDefault="006B3EEB" w:rsidP="008C3E11">
            <w:pPr>
              <w:ind w:firstLine="0"/>
              <w:rPr>
                <w:sz w:val="22"/>
                <w:szCs w:val="22"/>
                <w:lang w:val="ky-KG"/>
              </w:rPr>
            </w:pPr>
          </w:p>
          <w:p w:rsidR="006B3EEB" w:rsidRPr="008C3E11" w:rsidRDefault="006B3EEB" w:rsidP="008C3E11">
            <w:pPr>
              <w:ind w:firstLine="0"/>
              <w:rPr>
                <w:sz w:val="22"/>
                <w:szCs w:val="22"/>
                <w:lang w:val="ky-KG"/>
              </w:rPr>
            </w:pPr>
          </w:p>
          <w:p w:rsidR="006B3EEB" w:rsidRPr="008C3E11" w:rsidRDefault="006B3EEB" w:rsidP="008C3E11">
            <w:pPr>
              <w:ind w:firstLine="0"/>
              <w:jc w:val="left"/>
              <w:rPr>
                <w:sz w:val="22"/>
                <w:szCs w:val="22"/>
                <w:lang w:val="ky-KG"/>
              </w:rPr>
            </w:pPr>
          </w:p>
        </w:tc>
        <w:tc>
          <w:tcPr>
            <w:tcW w:w="3231" w:type="dxa"/>
          </w:tcPr>
          <w:p w:rsidR="006B3EEB" w:rsidRPr="008C3E11" w:rsidRDefault="006B3EEB" w:rsidP="008C3E11">
            <w:pPr>
              <w:rPr>
                <w:sz w:val="22"/>
                <w:szCs w:val="22"/>
                <w:lang w:val="ky-KG"/>
              </w:rPr>
            </w:pPr>
          </w:p>
        </w:tc>
        <w:tc>
          <w:tcPr>
            <w:tcW w:w="2976" w:type="dxa"/>
          </w:tcPr>
          <w:p w:rsidR="006B3EEB" w:rsidRPr="008C3E11" w:rsidRDefault="00FC5DB7" w:rsidP="008C3E11">
            <w:pPr>
              <w:ind w:firstLine="42"/>
              <w:rPr>
                <w:i/>
                <w:color w:val="FF0000"/>
                <w:sz w:val="22"/>
                <w:szCs w:val="22"/>
                <w:lang w:val="ky-KG"/>
              </w:rPr>
            </w:pPr>
            <w:r>
              <w:rPr>
                <w:sz w:val="22"/>
                <w:szCs w:val="22"/>
                <w:lang w:val="ky-KG"/>
              </w:rPr>
              <w:t>А</w:t>
            </w:r>
            <w:r w:rsidR="00B21A30">
              <w:rPr>
                <w:sz w:val="22"/>
                <w:szCs w:val="22"/>
                <w:lang w:val="ky-KG"/>
              </w:rPr>
              <w:t>ткарылып жатат</w:t>
            </w:r>
          </w:p>
        </w:tc>
      </w:tr>
      <w:tr w:rsidR="006B3EEB" w:rsidRPr="008C3E11" w:rsidTr="005D2BB8">
        <w:tc>
          <w:tcPr>
            <w:tcW w:w="13862" w:type="dxa"/>
            <w:gridSpan w:val="6"/>
          </w:tcPr>
          <w:p w:rsidR="006B3EEB" w:rsidRPr="008C3E11" w:rsidRDefault="006B3EEB" w:rsidP="008C3E11">
            <w:pPr>
              <w:widowControl w:val="0"/>
              <w:tabs>
                <w:tab w:val="left" w:pos="426"/>
              </w:tabs>
              <w:ind w:firstLine="284"/>
              <w:jc w:val="center"/>
              <w:rPr>
                <w:b/>
                <w:sz w:val="22"/>
                <w:szCs w:val="22"/>
                <w:lang w:val="ky-KG"/>
              </w:rPr>
            </w:pPr>
            <w:bookmarkStart w:id="0" w:name="кстандарт2"/>
          </w:p>
          <w:p w:rsidR="006B3EEB" w:rsidRPr="008C3E11" w:rsidRDefault="006B3EEB" w:rsidP="008C3E11">
            <w:pPr>
              <w:widowControl w:val="0"/>
              <w:tabs>
                <w:tab w:val="left" w:pos="426"/>
              </w:tabs>
              <w:ind w:firstLine="284"/>
              <w:jc w:val="center"/>
              <w:rPr>
                <w:b/>
                <w:sz w:val="22"/>
                <w:szCs w:val="22"/>
              </w:rPr>
            </w:pPr>
            <w:r w:rsidRPr="008C3E11">
              <w:rPr>
                <w:b/>
                <w:sz w:val="22"/>
                <w:szCs w:val="22"/>
                <w:lang w:val="ky-KG"/>
              </w:rPr>
              <w:t>2-</w:t>
            </w:r>
            <w:r w:rsidRPr="008C3E11">
              <w:rPr>
                <w:b/>
                <w:sz w:val="22"/>
                <w:szCs w:val="22"/>
              </w:rPr>
              <w:t>Стандарт.  Билим берүү программаларын иштеп чыгуу жана аларды бекитүү тартиби</w:t>
            </w:r>
          </w:p>
          <w:bookmarkEnd w:id="0"/>
          <w:p w:rsidR="006B3EEB" w:rsidRPr="008C3E11" w:rsidRDefault="006B3EEB" w:rsidP="008C3E11">
            <w:pPr>
              <w:ind w:firstLine="0"/>
              <w:jc w:val="center"/>
              <w:rPr>
                <w:b/>
                <w:sz w:val="22"/>
                <w:szCs w:val="22"/>
              </w:rPr>
            </w:pP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2.1</w:t>
            </w:r>
          </w:p>
        </w:tc>
        <w:tc>
          <w:tcPr>
            <w:tcW w:w="4645" w:type="dxa"/>
          </w:tcPr>
          <w:p w:rsidR="006B3EEB" w:rsidRPr="008C3E11" w:rsidRDefault="006B3EEB" w:rsidP="008C3E11">
            <w:pPr>
              <w:pStyle w:val="tkTekst"/>
              <w:spacing w:after="0" w:line="240" w:lineRule="auto"/>
              <w:ind w:firstLine="0"/>
              <w:rPr>
                <w:rFonts w:ascii="Times New Roman" w:hAnsi="Times New Roman" w:cs="Times New Roman"/>
                <w:sz w:val="22"/>
                <w:szCs w:val="22"/>
                <w:lang w:val="ky-KG"/>
              </w:rPr>
            </w:pPr>
            <w:r w:rsidRPr="008C3E11">
              <w:rPr>
                <w:rFonts w:ascii="Times New Roman" w:hAnsi="Times New Roman" w:cs="Times New Roman"/>
                <w:sz w:val="22"/>
                <w:szCs w:val="22"/>
                <w:lang w:val="ky-KG" w:eastAsia="ru-RU"/>
              </w:rPr>
              <w:t>Билим берүү уюмунун так түзүлгөн, миссиясына шайкеш келген жана Кыргыз Республикасынын Мамлекеттик билим берүү стандарттарынын талаптарына дал келген билим берүү программасынын билим берүү максаттары болушу керек</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A75788" w:rsidP="008C3E11">
            <w:pPr>
              <w:ind w:firstLine="0"/>
              <w:rPr>
                <w:sz w:val="22"/>
                <w:szCs w:val="22"/>
                <w:lang w:val="ky-KG"/>
              </w:rPr>
            </w:pPr>
            <w:r>
              <w:rPr>
                <w:sz w:val="22"/>
                <w:szCs w:val="22"/>
                <w:lang w:val="ky-KG"/>
              </w:rPr>
              <w:t>Б</w:t>
            </w:r>
            <w:r w:rsidR="00524512" w:rsidRPr="008C3E11">
              <w:rPr>
                <w:sz w:val="22"/>
                <w:szCs w:val="22"/>
                <w:lang w:val="ky-KG"/>
              </w:rPr>
              <w:t>илим берүү программасынын билим берүү максаттары</w:t>
            </w:r>
            <w:r>
              <w:rPr>
                <w:sz w:val="22"/>
                <w:szCs w:val="22"/>
                <w:lang w:val="ky-KG"/>
              </w:rPr>
              <w:t xml:space="preserve"> Колледждин </w:t>
            </w:r>
            <w:r w:rsidRPr="008C3E11">
              <w:rPr>
                <w:sz w:val="22"/>
                <w:szCs w:val="22"/>
                <w:lang w:val="ky-KG"/>
              </w:rPr>
              <w:t xml:space="preserve">миссиясына </w:t>
            </w:r>
            <w:r>
              <w:rPr>
                <w:sz w:val="22"/>
                <w:szCs w:val="22"/>
                <w:lang w:val="ky-KG"/>
              </w:rPr>
              <w:t xml:space="preserve">жана МББСна </w:t>
            </w:r>
            <w:r w:rsidRPr="008C3E11">
              <w:rPr>
                <w:sz w:val="22"/>
                <w:szCs w:val="22"/>
                <w:lang w:val="ky-KG"/>
              </w:rPr>
              <w:t>шайкеш</w:t>
            </w:r>
            <w:r>
              <w:rPr>
                <w:sz w:val="22"/>
                <w:szCs w:val="22"/>
                <w:lang w:val="ky-KG"/>
              </w:rPr>
              <w:t xml:space="preserve"> келет. Педагогикалык кенештин </w:t>
            </w:r>
            <w:r>
              <w:rPr>
                <w:rFonts w:eastAsia="SimSun"/>
                <w:color w:val="000000"/>
                <w:sz w:val="24"/>
                <w:szCs w:val="24"/>
                <w:lang w:val="ky-KG"/>
              </w:rPr>
              <w:t xml:space="preserve">№6 </w:t>
            </w:r>
            <w:r>
              <w:rPr>
                <w:rFonts w:eastAsia="SimSun"/>
                <w:color w:val="000000"/>
                <w:sz w:val="24"/>
                <w:szCs w:val="24"/>
                <w:lang w:val="ky-KG"/>
              </w:rPr>
              <w:t>менен бекитилген (</w:t>
            </w:r>
            <w:r>
              <w:rPr>
                <w:rFonts w:eastAsia="SimSun"/>
                <w:color w:val="000000"/>
                <w:sz w:val="24"/>
                <w:szCs w:val="24"/>
                <w:lang w:val="ky-KG"/>
              </w:rPr>
              <w:t xml:space="preserve"> 23.07.2023</w:t>
            </w:r>
            <w:r>
              <w:rPr>
                <w:rFonts w:eastAsia="SimSun"/>
                <w:color w:val="000000"/>
                <w:sz w:val="24"/>
                <w:szCs w:val="24"/>
                <w:lang w:val="ky-KG"/>
              </w:rPr>
              <w:t xml:space="preserve">) </w:t>
            </w:r>
          </w:p>
          <w:p w:rsidR="006B3EEB" w:rsidRPr="00A75788" w:rsidRDefault="00524512" w:rsidP="008C3E11">
            <w:pPr>
              <w:ind w:firstLine="0"/>
              <w:rPr>
                <w:b/>
                <w:sz w:val="22"/>
                <w:szCs w:val="22"/>
                <w:lang w:val="ky-KG"/>
              </w:rPr>
            </w:pPr>
            <w:r w:rsidRPr="00A75788">
              <w:rPr>
                <w:b/>
                <w:sz w:val="22"/>
                <w:szCs w:val="22"/>
                <w:lang w:val="ky-KG"/>
              </w:rPr>
              <w:t>А</w:t>
            </w:r>
            <w:r w:rsidR="00B21A30" w:rsidRPr="00A75788">
              <w:rPr>
                <w:b/>
                <w:sz w:val="22"/>
                <w:szCs w:val="22"/>
                <w:lang w:val="ky-KG"/>
              </w:rPr>
              <w:t>ткарылып жатат</w:t>
            </w:r>
          </w:p>
        </w:tc>
      </w:tr>
      <w:tr w:rsidR="006B3EEB" w:rsidRPr="00A75788" w:rsidTr="005D2BB8">
        <w:tc>
          <w:tcPr>
            <w:tcW w:w="711" w:type="dxa"/>
          </w:tcPr>
          <w:p w:rsidR="006B3EEB" w:rsidRPr="008C3E11" w:rsidRDefault="006B3EEB" w:rsidP="008C3E11">
            <w:pPr>
              <w:ind w:firstLine="0"/>
              <w:rPr>
                <w:sz w:val="22"/>
                <w:szCs w:val="22"/>
                <w:lang w:val="ky-KG"/>
              </w:rPr>
            </w:pPr>
            <w:r w:rsidRPr="008C3E11">
              <w:rPr>
                <w:sz w:val="22"/>
                <w:szCs w:val="22"/>
                <w:lang w:val="ky-KG"/>
              </w:rPr>
              <w:t>2.2.</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Билим берүү мекемеси кызмат көрсөтүү чөйрөсүнүн өкүлдөрүнүн катышуусу менен иштелип чыккан, эмгек рыногун чагылдырган, билим берүү программасынын максаттарына дал келген, универсалдуу жана профессионалдык терминдер менен формулировкаланган окутуудан  күтүлүүчү натыйжаларына ээ болууга тийиш</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ind w:firstLine="0"/>
              <w:rPr>
                <w:sz w:val="22"/>
                <w:szCs w:val="22"/>
                <w:lang w:val="ky-KG"/>
              </w:rPr>
            </w:pPr>
          </w:p>
          <w:p w:rsidR="006B3EEB" w:rsidRPr="008C3E11" w:rsidRDefault="006B3EEB" w:rsidP="00B21A30">
            <w:pPr>
              <w:ind w:firstLine="0"/>
              <w:jc w:val="left"/>
              <w:rPr>
                <w:sz w:val="22"/>
                <w:szCs w:val="22"/>
                <w:lang w:val="ky-KG" w:eastAsia="en-US"/>
              </w:rPr>
            </w:pPr>
          </w:p>
        </w:tc>
        <w:tc>
          <w:tcPr>
            <w:tcW w:w="2976" w:type="dxa"/>
          </w:tcPr>
          <w:p w:rsidR="006B3EEB" w:rsidRDefault="00A75788" w:rsidP="00A75788">
            <w:pPr>
              <w:ind w:firstLine="0"/>
              <w:rPr>
                <w:sz w:val="22"/>
                <w:szCs w:val="22"/>
                <w:lang w:val="ky-KG"/>
              </w:rPr>
            </w:pPr>
            <w:r>
              <w:rPr>
                <w:sz w:val="22"/>
                <w:szCs w:val="22"/>
                <w:lang w:val="ky-KG"/>
              </w:rPr>
              <w:t>Б</w:t>
            </w:r>
            <w:r w:rsidRPr="008C3E11">
              <w:rPr>
                <w:sz w:val="22"/>
                <w:szCs w:val="22"/>
                <w:lang w:val="ky-KG"/>
              </w:rPr>
              <w:t xml:space="preserve">илим берүү программасынын максаттарына </w:t>
            </w:r>
            <w:r>
              <w:rPr>
                <w:sz w:val="22"/>
                <w:szCs w:val="22"/>
                <w:lang w:val="ky-KG"/>
              </w:rPr>
              <w:t xml:space="preserve">ылайык </w:t>
            </w:r>
            <w:r w:rsidRPr="008C3E11">
              <w:rPr>
                <w:sz w:val="22"/>
                <w:szCs w:val="22"/>
                <w:lang w:val="ky-KG"/>
              </w:rPr>
              <w:t xml:space="preserve"> профессионалдык терминдер менен формулировкаланган ок</w:t>
            </w:r>
            <w:r>
              <w:rPr>
                <w:sz w:val="22"/>
                <w:szCs w:val="22"/>
                <w:lang w:val="ky-KG"/>
              </w:rPr>
              <w:t>утуудан  күтүлүүчү натыйжалары бар.</w:t>
            </w:r>
          </w:p>
          <w:p w:rsidR="00A75788" w:rsidRPr="00A75788" w:rsidRDefault="00A75788" w:rsidP="00A75788">
            <w:pPr>
              <w:ind w:firstLine="0"/>
              <w:rPr>
                <w:b/>
                <w:sz w:val="22"/>
                <w:szCs w:val="22"/>
                <w:lang w:val="ky-KG"/>
              </w:rPr>
            </w:pPr>
            <w:r>
              <w:rPr>
                <w:b/>
                <w:sz w:val="22"/>
                <w:szCs w:val="22"/>
                <w:lang w:val="ky-KG"/>
              </w:rPr>
              <w:t>Аткарылып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2.3.</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Билим берүү уюму билим берүү программасын өркүндөтүү максатында студенттердин жана иш берүүчүлөрдүн күтүүлөрүн, керектөөлөрүн жана канааттануусун мезгил-мезгили менен (жылына бир жолу) баалоону жүргүзүүсү керек;</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F7BA0" w:rsidP="00B21A30">
            <w:pPr>
              <w:ind w:firstLine="0"/>
              <w:rPr>
                <w:sz w:val="22"/>
                <w:szCs w:val="22"/>
                <w:lang w:val="ky-KG" w:eastAsia="en-US"/>
              </w:rPr>
            </w:pPr>
            <w:r>
              <w:rPr>
                <w:sz w:val="22"/>
                <w:szCs w:val="22"/>
                <w:lang w:val="ky-KG"/>
              </w:rPr>
              <w:t>С</w:t>
            </w:r>
            <w:r w:rsidR="006B3EEB" w:rsidRPr="008C3E11">
              <w:rPr>
                <w:sz w:val="22"/>
                <w:szCs w:val="22"/>
                <w:lang w:val="ky-KG"/>
              </w:rPr>
              <w:t>туденттердин жана иш берүүчүлөрдүн күтүүлөрүн, керектөөлөрүн жана канааттануусун мезгил-мезгили менен баалоону жүргүз</w:t>
            </w:r>
            <w:r w:rsidR="00B21A30">
              <w:rPr>
                <w:sz w:val="22"/>
                <w:szCs w:val="22"/>
                <w:lang w:val="ky-KG"/>
              </w:rPr>
              <w:t>лгөн, бирок аларды далилдеген ишкагаздары топтоштуруу системалашкан эмес</w:t>
            </w:r>
          </w:p>
        </w:tc>
        <w:tc>
          <w:tcPr>
            <w:tcW w:w="2976" w:type="dxa"/>
          </w:tcPr>
          <w:p w:rsidR="006B3EEB" w:rsidRPr="008C3E11" w:rsidRDefault="006B3EEB" w:rsidP="008C3E11">
            <w:pPr>
              <w:ind w:firstLine="0"/>
              <w:rPr>
                <w:sz w:val="22"/>
                <w:szCs w:val="22"/>
                <w:lang w:val="ky-KG"/>
              </w:rPr>
            </w:pPr>
          </w:p>
          <w:p w:rsidR="006B3EEB" w:rsidRPr="008C3E11" w:rsidRDefault="00B21A30" w:rsidP="008C3E11">
            <w:pPr>
              <w:ind w:firstLine="0"/>
              <w:jc w:val="left"/>
              <w:rPr>
                <w:sz w:val="22"/>
                <w:szCs w:val="22"/>
                <w:lang w:val="ky-KG"/>
              </w:rPr>
            </w:pPr>
            <w:r>
              <w:rPr>
                <w:sz w:val="22"/>
                <w:szCs w:val="22"/>
                <w:lang w:val="ky-KG"/>
              </w:rPr>
              <w:t>Кемчилиги менен аткарылып жатат</w:t>
            </w:r>
          </w:p>
        </w:tc>
      </w:tr>
      <w:tr w:rsidR="006B3EEB" w:rsidRPr="0028119C" w:rsidTr="005D2BB8">
        <w:tc>
          <w:tcPr>
            <w:tcW w:w="711" w:type="dxa"/>
          </w:tcPr>
          <w:p w:rsidR="006B3EEB" w:rsidRPr="008C3E11" w:rsidRDefault="006B3EEB" w:rsidP="008C3E11">
            <w:pPr>
              <w:ind w:firstLine="0"/>
              <w:rPr>
                <w:sz w:val="22"/>
                <w:szCs w:val="22"/>
                <w:lang w:val="ky-KG"/>
              </w:rPr>
            </w:pPr>
            <w:r w:rsidRPr="008C3E11">
              <w:rPr>
                <w:sz w:val="22"/>
                <w:szCs w:val="22"/>
                <w:lang w:val="ky-KG"/>
              </w:rPr>
              <w:t>2.4.</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Билим берүү уюму билим берүү программасы боюнча так аныкталган жана Кыргыз Республикасынын Мамлекеттик билим берүү стандартына ылайык келген окуу жүктөмүнө ээ болууга тийиш</w:t>
            </w:r>
          </w:p>
        </w:tc>
        <w:tc>
          <w:tcPr>
            <w:tcW w:w="2299" w:type="dxa"/>
            <w:gridSpan w:val="2"/>
          </w:tcPr>
          <w:p w:rsidR="006B3EEB" w:rsidRPr="008C3E11" w:rsidRDefault="006B3EEB" w:rsidP="008C3E11">
            <w:pPr>
              <w:ind w:firstLine="381"/>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Default="00A75788" w:rsidP="00A75788">
            <w:pPr>
              <w:ind w:firstLine="0"/>
              <w:jc w:val="center"/>
              <w:rPr>
                <w:sz w:val="22"/>
                <w:szCs w:val="22"/>
                <w:lang w:val="ky-KG"/>
              </w:rPr>
            </w:pPr>
            <w:r>
              <w:rPr>
                <w:sz w:val="22"/>
                <w:szCs w:val="22"/>
                <w:lang w:val="ky-KG"/>
              </w:rPr>
              <w:t xml:space="preserve">Окуу планы жана семестрдик план </w:t>
            </w:r>
            <w:r w:rsidR="00954F02">
              <w:rPr>
                <w:sz w:val="22"/>
                <w:szCs w:val="22"/>
                <w:lang w:val="ky-KG"/>
              </w:rPr>
              <w:t xml:space="preserve"> МББ</w:t>
            </w:r>
            <w:r>
              <w:rPr>
                <w:sz w:val="22"/>
                <w:szCs w:val="22"/>
                <w:lang w:val="ky-KG"/>
              </w:rPr>
              <w:t>Снын</w:t>
            </w:r>
            <w:r w:rsidR="00954F02">
              <w:rPr>
                <w:sz w:val="22"/>
                <w:szCs w:val="22"/>
                <w:lang w:val="ky-KG"/>
              </w:rPr>
              <w:t xml:space="preserve"> </w:t>
            </w:r>
            <w:r>
              <w:rPr>
                <w:sz w:val="22"/>
                <w:szCs w:val="22"/>
                <w:lang w:val="ky-KG"/>
              </w:rPr>
              <w:t xml:space="preserve">нормаларына </w:t>
            </w:r>
            <w:r w:rsidR="00954F02">
              <w:rPr>
                <w:sz w:val="22"/>
                <w:szCs w:val="22"/>
                <w:lang w:val="ky-KG"/>
              </w:rPr>
              <w:t>ылайык келет</w:t>
            </w:r>
            <w:r w:rsidR="0028119C">
              <w:rPr>
                <w:sz w:val="22"/>
                <w:szCs w:val="22"/>
                <w:lang w:val="ky-KG"/>
              </w:rPr>
              <w:t>.</w:t>
            </w:r>
          </w:p>
          <w:p w:rsidR="0028119C" w:rsidRPr="00A75788" w:rsidRDefault="0028119C" w:rsidP="00954F02">
            <w:pPr>
              <w:ind w:firstLine="0"/>
              <w:rPr>
                <w:b/>
                <w:sz w:val="22"/>
                <w:szCs w:val="22"/>
                <w:lang w:val="ky-KG"/>
              </w:rPr>
            </w:pPr>
            <w:r w:rsidRPr="00A75788">
              <w:rPr>
                <w:b/>
                <w:sz w:val="22"/>
                <w:szCs w:val="22"/>
                <w:lang w:val="ky-KG"/>
              </w:rPr>
              <w:t>Аткарылып жатат</w:t>
            </w:r>
          </w:p>
        </w:tc>
      </w:tr>
      <w:tr w:rsidR="006B3EEB" w:rsidRPr="00A75788"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2.5</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Билим берүү уюму билим берүү программасы үчүн окуу планында каралган практиканын бардык түрлөрүн (кирүү, окуу, өндүрүштүк, педагогикалык, диплом алдындагы) өтүү үчүн орундарды камсыз кылууга (шарттарды түзүүгө) милдеттүү;</w:t>
            </w:r>
          </w:p>
        </w:tc>
        <w:tc>
          <w:tcPr>
            <w:tcW w:w="2299" w:type="dxa"/>
            <w:gridSpan w:val="2"/>
          </w:tcPr>
          <w:p w:rsidR="006B3EEB" w:rsidRPr="008C3E11" w:rsidRDefault="006B3EEB" w:rsidP="008C3E11">
            <w:pPr>
              <w:ind w:firstLine="381"/>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tc>
        <w:tc>
          <w:tcPr>
            <w:tcW w:w="2976" w:type="dxa"/>
          </w:tcPr>
          <w:p w:rsidR="006B3EEB" w:rsidRPr="008C3E11" w:rsidRDefault="00A75788" w:rsidP="00A75788">
            <w:pPr>
              <w:rPr>
                <w:sz w:val="22"/>
                <w:szCs w:val="22"/>
                <w:lang w:val="ky-KG"/>
              </w:rPr>
            </w:pPr>
            <w:r w:rsidRPr="00A75788">
              <w:rPr>
                <w:rFonts w:eastAsia="SimSun"/>
                <w:lang w:val="ky-KG"/>
              </w:rPr>
              <w:t>Экономика жана бухгалтердик эсеп адистигин ББСна ылайык Окуу практикасы 4-семестрде 4 жума, учебная, өндүрүштүк практика 5-сестрде 5 жума, жана 6 семестрде 6 жума квалификациялык практика уюштурулган</w:t>
            </w:r>
            <w:r>
              <w:rPr>
                <w:rFonts w:eastAsia="SimSun"/>
                <w:lang w:val="ky-KG"/>
              </w:rPr>
              <w:t>.  Практика өтүү уун ишканалар менен келишимдери бар.</w:t>
            </w:r>
            <w:r>
              <w:rPr>
                <w:rFonts w:eastAsia="SimSun"/>
                <w:b/>
                <w:lang w:val="ky-KG"/>
              </w:rPr>
              <w:t xml:space="preserve"> </w:t>
            </w:r>
            <w:r w:rsidR="0028119C" w:rsidRPr="00A75788">
              <w:rPr>
                <w:b/>
                <w:sz w:val="22"/>
                <w:szCs w:val="22"/>
                <w:lang w:val="ky-KG"/>
              </w:rPr>
              <w:t>А</w:t>
            </w:r>
            <w:r w:rsidR="00954F02" w:rsidRPr="00A75788">
              <w:rPr>
                <w:b/>
                <w:sz w:val="22"/>
                <w:szCs w:val="22"/>
                <w:lang w:val="ky-KG"/>
              </w:rPr>
              <w:t>ткарылып жатат</w:t>
            </w:r>
          </w:p>
        </w:tc>
      </w:tr>
      <w:tr w:rsidR="006B3EEB" w:rsidRPr="00B927D6" w:rsidTr="005D2BB8">
        <w:tc>
          <w:tcPr>
            <w:tcW w:w="711" w:type="dxa"/>
          </w:tcPr>
          <w:p w:rsidR="006B3EEB" w:rsidRPr="008C3E11" w:rsidRDefault="006B3EEB" w:rsidP="008C3E11">
            <w:pPr>
              <w:ind w:firstLine="0"/>
              <w:rPr>
                <w:sz w:val="22"/>
                <w:szCs w:val="22"/>
                <w:lang w:val="ky-KG"/>
              </w:rPr>
            </w:pPr>
            <w:r w:rsidRPr="008C3E11">
              <w:rPr>
                <w:sz w:val="22"/>
                <w:szCs w:val="22"/>
                <w:lang w:val="ky-KG"/>
              </w:rPr>
              <w:t>2.6</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Билим берүү уюму билим берүү программалардын актуалдуулугун камсыз кылуу үчүн илим менен техниканын акыркы жетишкендиктерин эске алуу менен конкреттүү сабактардын мазмунуна мониторингди жана жыл сайын баалоону уюштурууга тийиш;</w:t>
            </w:r>
          </w:p>
        </w:tc>
        <w:tc>
          <w:tcPr>
            <w:tcW w:w="2299" w:type="dxa"/>
            <w:gridSpan w:val="2"/>
          </w:tcPr>
          <w:p w:rsidR="006B3EEB" w:rsidRPr="008C3E11" w:rsidRDefault="006B3EEB" w:rsidP="008C3E11">
            <w:pPr>
              <w:ind w:firstLine="0"/>
              <w:jc w:val="left"/>
              <w:rPr>
                <w:sz w:val="22"/>
                <w:szCs w:val="22"/>
                <w:lang w:val="ky-KG" w:eastAsia="en-US"/>
              </w:rPr>
            </w:pPr>
          </w:p>
          <w:p w:rsidR="006B3EEB" w:rsidRPr="008C3E11" w:rsidRDefault="006B3EEB" w:rsidP="008C3E11">
            <w:pPr>
              <w:ind w:firstLine="0"/>
              <w:jc w:val="left"/>
              <w:rPr>
                <w:sz w:val="22"/>
                <w:szCs w:val="22"/>
                <w:lang w:val="ky-KG" w:eastAsia="en-US"/>
              </w:rPr>
            </w:pPr>
          </w:p>
        </w:tc>
        <w:tc>
          <w:tcPr>
            <w:tcW w:w="3231" w:type="dxa"/>
          </w:tcPr>
          <w:p w:rsidR="00A75788" w:rsidRDefault="00A75788" w:rsidP="00A75788">
            <w:pPr>
              <w:ind w:firstLine="0"/>
              <w:jc w:val="left"/>
              <w:rPr>
                <w:sz w:val="22"/>
                <w:szCs w:val="22"/>
                <w:lang w:val="ky-KG" w:eastAsia="en-US"/>
              </w:rPr>
            </w:pPr>
            <w:r>
              <w:rPr>
                <w:sz w:val="22"/>
                <w:szCs w:val="22"/>
                <w:lang w:val="ky-KG" w:eastAsia="en-US"/>
              </w:rPr>
              <w:t>ББПсынын актуладуулугун камсы кылуу үчүн кесиптик дисциплиналардын мазмундарын талкуулоо тооук жолго коюла элек. Жалпы НКББПны талкуулоо менен гана чектелишет.</w:t>
            </w:r>
          </w:p>
          <w:p w:rsidR="006B3EEB" w:rsidRPr="008C3E11" w:rsidRDefault="00A75788" w:rsidP="00A75788">
            <w:pPr>
              <w:ind w:firstLine="0"/>
              <w:jc w:val="left"/>
              <w:rPr>
                <w:sz w:val="22"/>
                <w:szCs w:val="22"/>
                <w:lang w:val="ky-KG" w:eastAsia="en-US"/>
              </w:rPr>
            </w:pPr>
            <w:r>
              <w:rPr>
                <w:sz w:val="22"/>
                <w:szCs w:val="22"/>
                <w:lang w:val="ky-KG" w:eastAsia="en-US"/>
              </w:rPr>
              <w:t xml:space="preserve">Кесиптик дисциплиналардын мазмундарын иш берүүчүлөр, өз кесиби боюнча иштеп жаткан бүтурүүчүлөр менен талкуулоо зарыл. </w:t>
            </w:r>
          </w:p>
        </w:tc>
        <w:tc>
          <w:tcPr>
            <w:tcW w:w="2976" w:type="dxa"/>
          </w:tcPr>
          <w:p w:rsidR="006B3EEB" w:rsidRPr="008C3E11" w:rsidRDefault="00A75788" w:rsidP="008C3E11">
            <w:pPr>
              <w:rPr>
                <w:sz w:val="22"/>
                <w:szCs w:val="22"/>
                <w:lang w:val="ky-KG"/>
              </w:rPr>
            </w:pPr>
            <w:r>
              <w:rPr>
                <w:sz w:val="22"/>
                <w:szCs w:val="22"/>
                <w:lang w:val="ky-KG"/>
              </w:rPr>
              <w:t>Кемчилиги менен аткарылып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2.7</w:t>
            </w:r>
          </w:p>
        </w:tc>
        <w:tc>
          <w:tcPr>
            <w:tcW w:w="4645" w:type="dxa"/>
          </w:tcPr>
          <w:p w:rsidR="006B3EEB" w:rsidRPr="008C3E11" w:rsidRDefault="006B3EEB" w:rsidP="008C3E11">
            <w:pPr>
              <w:ind w:firstLine="0"/>
              <w:jc w:val="left"/>
              <w:rPr>
                <w:sz w:val="22"/>
                <w:szCs w:val="22"/>
                <w:lang w:val="ky-KG"/>
              </w:rPr>
            </w:pPr>
            <w:r w:rsidRPr="008C3E11">
              <w:rPr>
                <w:rFonts w:eastAsia="Calibri"/>
                <w:sz w:val="22"/>
                <w:szCs w:val="22"/>
                <w:lang w:val="ky-KG" w:eastAsia="en-US"/>
              </w:rPr>
              <w:t xml:space="preserve">Жетекчилик эмгек рыногундагы өзгөрүүлөрдү, жумуш берүүчүлөрдүн талаптарын жана коомдун социалдык суроо-талаптарын, студенттердин канааттануу деңгээлин эске алуу менен билим берүү </w:t>
            </w:r>
            <w:r w:rsidRPr="008C3E11">
              <w:rPr>
                <w:rFonts w:eastAsia="Calibri"/>
                <w:sz w:val="22"/>
                <w:szCs w:val="22"/>
                <w:lang w:val="ky-KG" w:eastAsia="en-US"/>
              </w:rPr>
              <w:lastRenderedPageBreak/>
              <w:t>программанын  түзүлүшүн жана мазмунун кайра карап чыгууну камсыз кылууга тийиш;</w:t>
            </w:r>
          </w:p>
        </w:tc>
        <w:tc>
          <w:tcPr>
            <w:tcW w:w="2299" w:type="dxa"/>
            <w:gridSpan w:val="2"/>
          </w:tcPr>
          <w:p w:rsidR="006B3EEB" w:rsidRPr="008C3E11" w:rsidRDefault="006B3EEB" w:rsidP="008C3E11">
            <w:pPr>
              <w:ind w:firstLine="0"/>
              <w:jc w:val="left"/>
              <w:rPr>
                <w:sz w:val="22"/>
                <w:szCs w:val="22"/>
                <w:lang w:val="ky-KG" w:eastAsia="en-US"/>
              </w:rPr>
            </w:pPr>
          </w:p>
        </w:tc>
        <w:tc>
          <w:tcPr>
            <w:tcW w:w="3231" w:type="dxa"/>
          </w:tcPr>
          <w:p w:rsidR="006B3EEB" w:rsidRPr="008C3E11" w:rsidRDefault="006B3EEB" w:rsidP="008C3E11">
            <w:pPr>
              <w:rPr>
                <w:sz w:val="22"/>
                <w:szCs w:val="22"/>
                <w:lang w:val="ky-KG" w:eastAsia="en-US"/>
              </w:rPr>
            </w:pPr>
          </w:p>
          <w:p w:rsidR="006B3EEB" w:rsidRPr="008C3E11" w:rsidRDefault="006B3EEB" w:rsidP="008C3E11">
            <w:pPr>
              <w:rPr>
                <w:sz w:val="22"/>
                <w:szCs w:val="22"/>
                <w:lang w:val="ky-KG" w:eastAsia="en-US"/>
              </w:rPr>
            </w:pPr>
          </w:p>
        </w:tc>
        <w:tc>
          <w:tcPr>
            <w:tcW w:w="2976" w:type="dxa"/>
          </w:tcPr>
          <w:p w:rsidR="006B3EEB" w:rsidRPr="008C3E11" w:rsidRDefault="0028119C" w:rsidP="008C3E11">
            <w:pPr>
              <w:rPr>
                <w:sz w:val="22"/>
                <w:szCs w:val="22"/>
                <w:lang w:val="ky-KG"/>
              </w:rPr>
            </w:pPr>
            <w:r>
              <w:rPr>
                <w:sz w:val="22"/>
                <w:szCs w:val="22"/>
                <w:lang w:val="ky-KG"/>
              </w:rPr>
              <w:t>А</w:t>
            </w:r>
            <w:r w:rsidR="00954F02">
              <w:rPr>
                <w:sz w:val="22"/>
                <w:szCs w:val="22"/>
                <w:lang w:val="ky-KG"/>
              </w:rPr>
              <w:t>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2.8</w:t>
            </w:r>
          </w:p>
        </w:tc>
        <w:tc>
          <w:tcPr>
            <w:tcW w:w="4645" w:type="dxa"/>
          </w:tcPr>
          <w:p w:rsidR="006B3EEB" w:rsidRPr="008C3E11" w:rsidRDefault="006B3EEB" w:rsidP="008C3E11">
            <w:pPr>
              <w:ind w:firstLine="0"/>
              <w:jc w:val="left"/>
              <w:rPr>
                <w:rFonts w:eastAsia="Calibri"/>
                <w:sz w:val="22"/>
                <w:szCs w:val="22"/>
                <w:lang w:val="ky-KG" w:eastAsia="en-US"/>
              </w:rPr>
            </w:pPr>
            <w:r w:rsidRPr="008C3E11">
              <w:rPr>
                <w:sz w:val="22"/>
                <w:szCs w:val="22"/>
                <w:lang w:val="ky-KG"/>
              </w:rPr>
              <w:t>Билим берүү уюму билим берүү программасынын окуу-методикалык жактан камсыздалышы билим берүү максаттарына жана Кыргыз Республикасынын Мамлекеттик билим берүү стандартына шайкеш келишине көзөмөл жүргүзүүгө тийиш;</w:t>
            </w:r>
          </w:p>
        </w:tc>
        <w:tc>
          <w:tcPr>
            <w:tcW w:w="2299" w:type="dxa"/>
            <w:gridSpan w:val="2"/>
          </w:tcPr>
          <w:p w:rsidR="006B3EEB" w:rsidRPr="008C3E11" w:rsidRDefault="006B3EEB" w:rsidP="008C3E11">
            <w:pPr>
              <w:ind w:firstLine="5"/>
              <w:jc w:val="left"/>
              <w:rPr>
                <w:sz w:val="22"/>
                <w:szCs w:val="22"/>
                <w:lang w:val="ky-KG" w:eastAsia="en-US"/>
              </w:rPr>
            </w:pPr>
            <w:r w:rsidRPr="008C3E11">
              <w:rPr>
                <w:sz w:val="22"/>
                <w:szCs w:val="22"/>
                <w:lang w:val="ky-KG" w:eastAsia="en-US"/>
              </w:rPr>
              <w:t>.</w:t>
            </w:r>
          </w:p>
        </w:tc>
        <w:tc>
          <w:tcPr>
            <w:tcW w:w="3231" w:type="dxa"/>
          </w:tcPr>
          <w:p w:rsidR="006B3EEB" w:rsidRPr="008C3E11" w:rsidRDefault="001D462E" w:rsidP="0028119C">
            <w:pPr>
              <w:ind w:firstLine="0"/>
              <w:rPr>
                <w:sz w:val="22"/>
                <w:szCs w:val="22"/>
                <w:lang w:val="ky-KG" w:eastAsia="en-US"/>
              </w:rPr>
            </w:pPr>
            <w:r>
              <w:rPr>
                <w:sz w:val="22"/>
                <w:szCs w:val="22"/>
                <w:lang w:val="ky-KG" w:eastAsia="en-US"/>
              </w:rPr>
              <w:t>Экономика жана бухгал</w:t>
            </w:r>
            <w:r w:rsidR="009B3065">
              <w:rPr>
                <w:sz w:val="22"/>
                <w:szCs w:val="22"/>
                <w:lang w:val="ky-KG" w:eastAsia="en-US"/>
              </w:rPr>
              <w:t>тердик эсеп адистиги боюнча Кырг</w:t>
            </w:r>
            <w:r>
              <w:rPr>
                <w:sz w:val="22"/>
                <w:szCs w:val="22"/>
                <w:lang w:val="ky-KG" w:eastAsia="en-US"/>
              </w:rPr>
              <w:t>ы</w:t>
            </w:r>
            <w:r w:rsidR="0028119C">
              <w:rPr>
                <w:sz w:val="22"/>
                <w:szCs w:val="22"/>
                <w:lang w:val="ky-KG" w:eastAsia="en-US"/>
              </w:rPr>
              <w:t>з</w:t>
            </w:r>
            <w:r>
              <w:rPr>
                <w:sz w:val="22"/>
                <w:szCs w:val="22"/>
                <w:lang w:val="ky-KG" w:eastAsia="en-US"/>
              </w:rPr>
              <w:t xml:space="preserve"> тилиндеги окуу куралдар жетишсиз жана кесиптик сабактан милдеттүү окуу адабияттарды жаңылоо зарыл</w:t>
            </w:r>
          </w:p>
        </w:tc>
        <w:tc>
          <w:tcPr>
            <w:tcW w:w="2976" w:type="dxa"/>
          </w:tcPr>
          <w:p w:rsidR="006B3EEB" w:rsidRPr="008C3E11" w:rsidRDefault="001D462E" w:rsidP="001D462E">
            <w:pPr>
              <w:ind w:firstLine="0"/>
              <w:rPr>
                <w:sz w:val="22"/>
                <w:szCs w:val="22"/>
                <w:lang w:val="ky-KG"/>
              </w:rPr>
            </w:pPr>
            <w:r>
              <w:rPr>
                <w:sz w:val="22"/>
                <w:szCs w:val="22"/>
                <w:lang w:val="ky-KG"/>
              </w:rPr>
              <w:t>Кемчилиги менен аткарылып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2.9</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Профессионалдык билим берүү программасынын аталышы (багыты) билим берүү уюмунун багытына (профилине) ылайык келүүгө тийиш</w:t>
            </w:r>
          </w:p>
        </w:tc>
        <w:tc>
          <w:tcPr>
            <w:tcW w:w="2299" w:type="dxa"/>
            <w:gridSpan w:val="2"/>
          </w:tcPr>
          <w:p w:rsidR="006B3EEB" w:rsidRPr="008C3E11" w:rsidRDefault="006B3EEB" w:rsidP="008C3E11">
            <w:pPr>
              <w:ind w:firstLine="381"/>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1D462E" w:rsidP="008C3E11">
            <w:pPr>
              <w:ind w:firstLine="0"/>
              <w:jc w:val="left"/>
              <w:rPr>
                <w:sz w:val="22"/>
                <w:szCs w:val="22"/>
                <w:lang w:val="ky-KG"/>
              </w:rPr>
            </w:pPr>
            <w:r>
              <w:rPr>
                <w:sz w:val="22"/>
                <w:szCs w:val="22"/>
                <w:lang w:val="ky-KG"/>
              </w:rPr>
              <w:t>Дал келет</w:t>
            </w:r>
          </w:p>
        </w:tc>
      </w:tr>
      <w:tr w:rsidR="006B3EEB" w:rsidRPr="008C3E11" w:rsidTr="005D2BB8">
        <w:tc>
          <w:tcPr>
            <w:tcW w:w="13862" w:type="dxa"/>
            <w:gridSpan w:val="6"/>
          </w:tcPr>
          <w:p w:rsidR="006B3EEB" w:rsidRPr="008C3E11" w:rsidRDefault="006B3EEB" w:rsidP="008C3E11">
            <w:pPr>
              <w:ind w:firstLine="0"/>
              <w:jc w:val="center"/>
              <w:rPr>
                <w:b/>
                <w:sz w:val="22"/>
                <w:szCs w:val="22"/>
                <w:lang w:val="ky-KG"/>
              </w:rPr>
            </w:pPr>
          </w:p>
          <w:p w:rsidR="006B3EEB" w:rsidRPr="008C3E11" w:rsidRDefault="006B3EEB" w:rsidP="008C3E11">
            <w:pPr>
              <w:ind w:firstLine="0"/>
              <w:jc w:val="center"/>
              <w:rPr>
                <w:b/>
                <w:sz w:val="22"/>
                <w:szCs w:val="22"/>
                <w:lang w:val="ky-KG"/>
              </w:rPr>
            </w:pPr>
            <w:r w:rsidRPr="008C3E11">
              <w:rPr>
                <w:b/>
                <w:sz w:val="22"/>
                <w:szCs w:val="22"/>
                <w:lang w:val="ky-KG"/>
              </w:rPr>
              <w:t>3</w:t>
            </w:r>
            <w:bookmarkStart w:id="1" w:name="кстандарт3"/>
            <w:r w:rsidRPr="008C3E11">
              <w:rPr>
                <w:b/>
                <w:sz w:val="22"/>
                <w:szCs w:val="22"/>
                <w:lang w:val="ky-KG"/>
              </w:rPr>
              <w:t>-Стандарт. Билим берүү программаларын ишке ашырууга мониторинг жүргүзүү жана аларды мезгил-мезгили менен баалоо</w:t>
            </w:r>
            <w:bookmarkEnd w:id="1"/>
          </w:p>
          <w:p w:rsidR="006B3EEB" w:rsidRPr="008C3E11" w:rsidRDefault="006B3EEB" w:rsidP="008C3E11">
            <w:pPr>
              <w:ind w:firstLine="0"/>
              <w:jc w:val="center"/>
              <w:rPr>
                <w:b/>
                <w:sz w:val="22"/>
                <w:szCs w:val="22"/>
                <w:lang w:val="ky-KG"/>
              </w:rPr>
            </w:pPr>
          </w:p>
        </w:tc>
      </w:tr>
      <w:tr w:rsidR="006B3EEB" w:rsidRPr="00B927D6" w:rsidTr="005D2BB8">
        <w:tc>
          <w:tcPr>
            <w:tcW w:w="711" w:type="dxa"/>
          </w:tcPr>
          <w:p w:rsidR="006B3EEB" w:rsidRPr="008C3E11" w:rsidRDefault="006B3EEB" w:rsidP="008C3E11">
            <w:pPr>
              <w:ind w:firstLine="0"/>
              <w:rPr>
                <w:sz w:val="22"/>
                <w:szCs w:val="22"/>
                <w:lang w:val="ky-KG"/>
              </w:rPr>
            </w:pPr>
            <w:r w:rsidRPr="008C3E11">
              <w:rPr>
                <w:sz w:val="22"/>
                <w:szCs w:val="22"/>
                <w:lang w:val="ky-KG"/>
              </w:rPr>
              <w:t>3.1</w:t>
            </w:r>
          </w:p>
        </w:tc>
        <w:tc>
          <w:tcPr>
            <w:tcW w:w="4645" w:type="dxa"/>
          </w:tcPr>
          <w:p w:rsidR="006B3EEB" w:rsidRPr="008C3E11" w:rsidRDefault="006B3EEB" w:rsidP="008C3E11">
            <w:pPr>
              <w:ind w:firstLine="0"/>
              <w:rPr>
                <w:sz w:val="22"/>
                <w:szCs w:val="22"/>
                <w:lang w:val="ky-KG" w:eastAsia="zh-CN"/>
              </w:rPr>
            </w:pPr>
            <w:r w:rsidRPr="008C3E11">
              <w:rPr>
                <w:sz w:val="22"/>
                <w:szCs w:val="22"/>
                <w:lang w:val="ky-KG"/>
              </w:rPr>
              <w:t>Мониторинг жүргүзүүнүн документтештирилген  процедурасынын болушу, иш берүүчүлөрдү тартуу менен билим берүү программаларын мезгил-мезгили менен баалоо жана анын мазмунун үзгүлтүксүз өркүндөтүү</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tc>
        <w:tc>
          <w:tcPr>
            <w:tcW w:w="2976" w:type="dxa"/>
          </w:tcPr>
          <w:p w:rsidR="006B3EEB" w:rsidRPr="008C3E11" w:rsidRDefault="0028119C" w:rsidP="00103EC9">
            <w:pPr>
              <w:ind w:firstLine="0"/>
              <w:rPr>
                <w:color w:val="FF0000"/>
                <w:sz w:val="22"/>
                <w:szCs w:val="22"/>
                <w:lang w:val="ky-KG"/>
              </w:rPr>
            </w:pPr>
            <w:r>
              <w:rPr>
                <w:sz w:val="22"/>
                <w:szCs w:val="22"/>
                <w:lang w:val="ky-KG"/>
              </w:rPr>
              <w:t>М</w:t>
            </w:r>
            <w:r w:rsidRPr="008C3E11">
              <w:rPr>
                <w:sz w:val="22"/>
                <w:szCs w:val="22"/>
                <w:lang w:val="ky-KG"/>
              </w:rPr>
              <w:t xml:space="preserve">ониторинг жүргүзүүнүн </w:t>
            </w:r>
            <w:r>
              <w:rPr>
                <w:sz w:val="22"/>
                <w:szCs w:val="22"/>
                <w:lang w:val="ky-KG"/>
              </w:rPr>
              <w:t>тийтиштүү жоболор</w:t>
            </w:r>
            <w:r w:rsidR="009B3065">
              <w:rPr>
                <w:sz w:val="22"/>
                <w:szCs w:val="22"/>
                <w:lang w:val="ky-KG"/>
              </w:rPr>
              <w:t>у</w:t>
            </w:r>
            <w:r>
              <w:rPr>
                <w:sz w:val="22"/>
                <w:szCs w:val="22"/>
                <w:lang w:val="ky-KG"/>
              </w:rPr>
              <w:t xml:space="preserve"> бар.</w:t>
            </w:r>
            <w:r w:rsidRPr="008C3E11">
              <w:rPr>
                <w:sz w:val="22"/>
                <w:szCs w:val="22"/>
                <w:lang w:val="ky-KG"/>
              </w:rPr>
              <w:t xml:space="preserve"> </w:t>
            </w:r>
            <w:r w:rsidR="00103EC9">
              <w:rPr>
                <w:sz w:val="22"/>
                <w:szCs w:val="22"/>
                <w:lang w:val="ky-KG"/>
              </w:rPr>
              <w:t>Иш берүүчүлордон анкеталар алынган. Бирок анкеталардын жыйынтыкраы боюнча талкуулар жургузүү зарыл</w:t>
            </w:r>
          </w:p>
        </w:tc>
      </w:tr>
      <w:tr w:rsidR="006B3EEB" w:rsidRPr="00B927D6" w:rsidTr="005D2BB8">
        <w:tc>
          <w:tcPr>
            <w:tcW w:w="711" w:type="dxa"/>
          </w:tcPr>
          <w:p w:rsidR="006B3EEB" w:rsidRPr="008C3E11" w:rsidRDefault="006B3EEB" w:rsidP="008C3E11">
            <w:pPr>
              <w:ind w:firstLine="0"/>
              <w:rPr>
                <w:sz w:val="22"/>
                <w:szCs w:val="22"/>
                <w:lang w:val="ky-KG"/>
              </w:rPr>
            </w:pPr>
            <w:r w:rsidRPr="008C3E11">
              <w:rPr>
                <w:sz w:val="22"/>
                <w:szCs w:val="22"/>
                <w:lang w:val="ky-KG"/>
              </w:rPr>
              <w:t>3.2.</w:t>
            </w:r>
          </w:p>
        </w:tc>
        <w:tc>
          <w:tcPr>
            <w:tcW w:w="4645" w:type="dxa"/>
          </w:tcPr>
          <w:p w:rsidR="006B3EEB" w:rsidRPr="008C3E11" w:rsidRDefault="006B3EEB" w:rsidP="008C3E11">
            <w:pPr>
              <w:ind w:firstLine="708"/>
              <w:rPr>
                <w:sz w:val="22"/>
                <w:szCs w:val="22"/>
                <w:lang w:val="ky-KG"/>
              </w:rPr>
            </w:pPr>
            <w:r w:rsidRPr="00103EC9">
              <w:rPr>
                <w:sz w:val="22"/>
                <w:szCs w:val="22"/>
                <w:lang w:val="ky-KG"/>
              </w:rPr>
              <w:t>Мониторинг жана мезгил-мезгили менен баалоодо төмөнкүлөр кара</w:t>
            </w:r>
            <w:r w:rsidRPr="008C3E11">
              <w:rPr>
                <w:sz w:val="22"/>
                <w:szCs w:val="22"/>
                <w:lang w:val="ky-KG"/>
              </w:rPr>
              <w:t>лы</w:t>
            </w:r>
            <w:r w:rsidRPr="00103EC9">
              <w:rPr>
                <w:sz w:val="22"/>
                <w:szCs w:val="22"/>
                <w:lang w:val="ky-KG"/>
              </w:rPr>
              <w:t>ш</w:t>
            </w:r>
            <w:r w:rsidRPr="008C3E11">
              <w:rPr>
                <w:sz w:val="22"/>
                <w:szCs w:val="22"/>
                <w:lang w:val="ky-KG"/>
              </w:rPr>
              <w:t>ы</w:t>
            </w:r>
            <w:r w:rsidRPr="00103EC9">
              <w:rPr>
                <w:sz w:val="22"/>
                <w:szCs w:val="22"/>
                <w:lang w:val="ky-KG"/>
              </w:rPr>
              <w:t xml:space="preserve"> керек:</w:t>
            </w:r>
          </w:p>
          <w:p w:rsidR="006B3EEB" w:rsidRPr="008C3E11" w:rsidRDefault="006B3EEB" w:rsidP="008C3E11">
            <w:pPr>
              <w:widowControl w:val="0"/>
              <w:numPr>
                <w:ilvl w:val="0"/>
                <w:numId w:val="2"/>
              </w:numPr>
              <w:tabs>
                <w:tab w:val="left" w:pos="709"/>
                <w:tab w:val="left" w:pos="993"/>
              </w:tabs>
              <w:autoSpaceDE w:val="0"/>
              <w:autoSpaceDN w:val="0"/>
              <w:spacing w:after="200" w:line="276" w:lineRule="auto"/>
              <w:ind w:left="0" w:right="-1" w:firstLine="567"/>
              <w:jc w:val="left"/>
              <w:rPr>
                <w:sz w:val="22"/>
                <w:szCs w:val="22"/>
              </w:rPr>
            </w:pPr>
            <w:r w:rsidRPr="00103EC9">
              <w:rPr>
                <w:sz w:val="22"/>
                <w:szCs w:val="22"/>
                <w:lang w:val="ky-KG"/>
              </w:rPr>
              <w:t>конкреттүү би</w:t>
            </w:r>
            <w:r w:rsidRPr="008C3E11">
              <w:rPr>
                <w:sz w:val="22"/>
                <w:szCs w:val="22"/>
              </w:rPr>
              <w:t>р дисциплина боюнча  программанын мазмунунда илим менен техниканын акыркы жетишкендиктеринин болуусу;</w:t>
            </w:r>
          </w:p>
          <w:p w:rsidR="006B3EEB" w:rsidRPr="008C3E11" w:rsidRDefault="006B3EEB" w:rsidP="008C3E11">
            <w:pPr>
              <w:widowControl w:val="0"/>
              <w:numPr>
                <w:ilvl w:val="0"/>
                <w:numId w:val="2"/>
              </w:numPr>
              <w:tabs>
                <w:tab w:val="left" w:pos="709"/>
              </w:tabs>
              <w:autoSpaceDE w:val="0"/>
              <w:autoSpaceDN w:val="0"/>
              <w:spacing w:after="200" w:line="276" w:lineRule="auto"/>
              <w:ind w:left="427" w:hanging="284"/>
              <w:jc w:val="left"/>
              <w:rPr>
                <w:sz w:val="22"/>
                <w:szCs w:val="22"/>
              </w:rPr>
            </w:pPr>
            <w:r w:rsidRPr="008C3E11">
              <w:rPr>
                <w:sz w:val="22"/>
                <w:szCs w:val="22"/>
              </w:rPr>
              <w:t>коомдун жана кесиптик чөйрөнүн муктаждыктарынын өзгөрүүсү;</w:t>
            </w:r>
          </w:p>
          <w:p w:rsidR="006B3EEB" w:rsidRPr="008C3E11" w:rsidRDefault="006B3EEB" w:rsidP="008C3E11">
            <w:pPr>
              <w:widowControl w:val="0"/>
              <w:numPr>
                <w:ilvl w:val="0"/>
                <w:numId w:val="3"/>
              </w:numPr>
              <w:tabs>
                <w:tab w:val="left" w:pos="709"/>
              </w:tabs>
              <w:autoSpaceDE w:val="0"/>
              <w:autoSpaceDN w:val="0"/>
              <w:spacing w:after="200" w:line="276" w:lineRule="auto"/>
              <w:ind w:left="427" w:hanging="284"/>
              <w:jc w:val="left"/>
              <w:rPr>
                <w:sz w:val="22"/>
                <w:szCs w:val="22"/>
              </w:rPr>
            </w:pPr>
            <w:r w:rsidRPr="008C3E11">
              <w:rPr>
                <w:sz w:val="22"/>
                <w:szCs w:val="22"/>
              </w:rPr>
              <w:t xml:space="preserve">окуучулардын окуу жүгү, </w:t>
            </w:r>
            <w:r w:rsidRPr="008C3E11">
              <w:rPr>
                <w:sz w:val="22"/>
                <w:szCs w:val="22"/>
              </w:rPr>
              <w:lastRenderedPageBreak/>
              <w:t>жетишкендиктери  жана аяктоосу;</w:t>
            </w:r>
          </w:p>
          <w:p w:rsidR="006B3EEB" w:rsidRPr="008C3E11" w:rsidRDefault="006B3EEB" w:rsidP="008C3E11">
            <w:pPr>
              <w:widowControl w:val="0"/>
              <w:numPr>
                <w:ilvl w:val="0"/>
                <w:numId w:val="3"/>
              </w:numPr>
              <w:tabs>
                <w:tab w:val="left" w:pos="709"/>
                <w:tab w:val="left" w:pos="3209"/>
                <w:tab w:val="left" w:pos="4760"/>
                <w:tab w:val="left" w:pos="6584"/>
                <w:tab w:val="left" w:pos="8031"/>
              </w:tabs>
              <w:autoSpaceDE w:val="0"/>
              <w:autoSpaceDN w:val="0"/>
              <w:spacing w:after="200" w:line="276" w:lineRule="auto"/>
              <w:ind w:left="427" w:right="128" w:hanging="284"/>
              <w:jc w:val="left"/>
              <w:rPr>
                <w:sz w:val="22"/>
                <w:szCs w:val="22"/>
              </w:rPr>
            </w:pPr>
            <w:r w:rsidRPr="008C3E11">
              <w:rPr>
                <w:sz w:val="22"/>
                <w:szCs w:val="22"/>
              </w:rPr>
              <w:t>окуучулардын билим берүү жетишкендиктерин баалоо процедураларынын натыйжалуулугу;</w:t>
            </w:r>
          </w:p>
          <w:p w:rsidR="006B3EEB" w:rsidRPr="008C3E11" w:rsidRDefault="006B3EEB" w:rsidP="008C3E11">
            <w:pPr>
              <w:widowControl w:val="0"/>
              <w:numPr>
                <w:ilvl w:val="0"/>
                <w:numId w:val="4"/>
              </w:numPr>
              <w:tabs>
                <w:tab w:val="left" w:pos="709"/>
              </w:tabs>
              <w:autoSpaceDE w:val="0"/>
              <w:autoSpaceDN w:val="0"/>
              <w:spacing w:after="200" w:line="276" w:lineRule="auto"/>
              <w:ind w:left="427" w:hanging="284"/>
              <w:jc w:val="left"/>
              <w:rPr>
                <w:sz w:val="22"/>
                <w:szCs w:val="22"/>
              </w:rPr>
            </w:pPr>
            <w:r w:rsidRPr="008C3E11">
              <w:rPr>
                <w:sz w:val="22"/>
                <w:szCs w:val="22"/>
              </w:rPr>
              <w:t>билим берүү программасын окутуу боюнча студенттердин жана иш берүүчүлөрдүн күтүүлөрү, керектөөлөрү жана канааттануу деңгээли.</w:t>
            </w:r>
          </w:p>
          <w:p w:rsidR="006B3EEB" w:rsidRPr="008C3E11" w:rsidRDefault="006B3EEB" w:rsidP="008C3E11">
            <w:pPr>
              <w:ind w:firstLine="0"/>
              <w:rPr>
                <w:sz w:val="22"/>
                <w:szCs w:val="22"/>
                <w:lang w:eastAsia="zh-CN"/>
              </w:rPr>
            </w:pPr>
          </w:p>
        </w:tc>
        <w:tc>
          <w:tcPr>
            <w:tcW w:w="2299" w:type="dxa"/>
            <w:gridSpan w:val="2"/>
          </w:tcPr>
          <w:p w:rsidR="006B3EEB" w:rsidRPr="008C3E11" w:rsidRDefault="006B3EEB" w:rsidP="008C3E11">
            <w:pPr>
              <w:rPr>
                <w:sz w:val="22"/>
                <w:szCs w:val="22"/>
                <w:lang w:val="ky-KG" w:eastAsia="en-US"/>
              </w:rPr>
            </w:pPr>
          </w:p>
        </w:tc>
        <w:tc>
          <w:tcPr>
            <w:tcW w:w="3231" w:type="dxa"/>
          </w:tcPr>
          <w:p w:rsidR="006B3EEB" w:rsidRDefault="00103EC9" w:rsidP="00103EC9">
            <w:pPr>
              <w:ind w:firstLine="0"/>
              <w:jc w:val="left"/>
              <w:rPr>
                <w:sz w:val="22"/>
                <w:szCs w:val="22"/>
                <w:lang w:val="ky-KG"/>
              </w:rPr>
            </w:pPr>
            <w:r>
              <w:rPr>
                <w:sz w:val="22"/>
                <w:szCs w:val="22"/>
                <w:lang w:val="ky-KG"/>
              </w:rPr>
              <w:t>М</w:t>
            </w:r>
            <w:r w:rsidR="006B3EEB" w:rsidRPr="008C3E11">
              <w:rPr>
                <w:sz w:val="22"/>
                <w:szCs w:val="22"/>
                <w:lang w:val="ky-KG"/>
              </w:rPr>
              <w:t xml:space="preserve">ониторинг жүргүзүүдө конкреттүү бир дисциплина боюнча  программанын мазмунунда илим менен техниканын акыркы жетишкендиктерин чагылдырган </w:t>
            </w:r>
            <w:r w:rsidR="0028119C">
              <w:rPr>
                <w:sz w:val="22"/>
                <w:szCs w:val="22"/>
                <w:lang w:val="ky-KG"/>
              </w:rPr>
              <w:t xml:space="preserve">иш кагаздары </w:t>
            </w:r>
            <w:r w:rsidR="006B3EEB" w:rsidRPr="008C3E11">
              <w:rPr>
                <w:sz w:val="22"/>
                <w:szCs w:val="22"/>
                <w:lang w:val="ky-KG"/>
              </w:rPr>
              <w:t xml:space="preserve"> жок. </w:t>
            </w:r>
          </w:p>
          <w:p w:rsidR="00103EC9" w:rsidRPr="00103EC9" w:rsidRDefault="00103EC9" w:rsidP="00103EC9">
            <w:pPr>
              <w:ind w:firstLine="0"/>
              <w:jc w:val="left"/>
              <w:rPr>
                <w:sz w:val="22"/>
                <w:szCs w:val="22"/>
                <w:lang w:val="ky-KG" w:eastAsia="en-US"/>
              </w:rPr>
            </w:pPr>
            <w:r>
              <w:rPr>
                <w:sz w:val="22"/>
                <w:szCs w:val="22"/>
                <w:lang w:val="ky-KG"/>
              </w:rPr>
              <w:t>К</w:t>
            </w:r>
            <w:r w:rsidRPr="00103EC9">
              <w:rPr>
                <w:sz w:val="22"/>
                <w:szCs w:val="22"/>
                <w:lang w:val="ky-KG"/>
              </w:rPr>
              <w:t xml:space="preserve">оомдун жана кесиптик </w:t>
            </w:r>
            <w:r>
              <w:rPr>
                <w:sz w:val="22"/>
                <w:szCs w:val="22"/>
                <w:lang w:val="ky-KG"/>
              </w:rPr>
              <w:t>чөйрөнүн муктаждыктары жана талаптары боюнча мониторинг жугзулубойт.</w:t>
            </w:r>
          </w:p>
        </w:tc>
        <w:tc>
          <w:tcPr>
            <w:tcW w:w="2976" w:type="dxa"/>
          </w:tcPr>
          <w:p w:rsidR="00103EC9" w:rsidRPr="00103EC9" w:rsidRDefault="00103EC9" w:rsidP="00103EC9">
            <w:pPr>
              <w:rPr>
                <w:lang w:val="ky-KG"/>
              </w:rPr>
            </w:pPr>
            <w:r>
              <w:rPr>
                <w:sz w:val="22"/>
                <w:szCs w:val="22"/>
                <w:lang w:val="ky-KG"/>
              </w:rPr>
              <w:t>Студенттердин</w:t>
            </w:r>
            <w:r w:rsidRPr="00103EC9">
              <w:rPr>
                <w:sz w:val="22"/>
                <w:szCs w:val="22"/>
                <w:lang w:val="ky-KG"/>
              </w:rPr>
              <w:t>н окуу жү</w:t>
            </w:r>
            <w:r>
              <w:rPr>
                <w:sz w:val="22"/>
                <w:szCs w:val="22"/>
                <w:lang w:val="ky-KG"/>
              </w:rPr>
              <w:t xml:space="preserve">ктомдорунун аткарылышна  жана жетишкендиктери боюнча мониторинг жургузулот жана педагогикалык кенеште каралат. Студенттерди </w:t>
            </w:r>
            <w:r w:rsidRPr="00103EC9">
              <w:rPr>
                <w:sz w:val="22"/>
                <w:szCs w:val="22"/>
                <w:lang w:val="ky-KG"/>
              </w:rPr>
              <w:t>баалоо процедураларынын натыйжалуулугу</w:t>
            </w:r>
            <w:r>
              <w:rPr>
                <w:sz w:val="22"/>
                <w:szCs w:val="22"/>
                <w:lang w:val="ky-KG"/>
              </w:rPr>
              <w:t xml:space="preserve"> методикалык кенеш тарабынан анкетирлоо </w:t>
            </w:r>
            <w:r>
              <w:rPr>
                <w:sz w:val="22"/>
                <w:szCs w:val="22"/>
                <w:lang w:val="ky-KG"/>
              </w:rPr>
              <w:lastRenderedPageBreak/>
              <w:t>аркылуу монитроринг жургузулот.</w:t>
            </w:r>
          </w:p>
          <w:p w:rsidR="00103EC9" w:rsidRDefault="00103EC9" w:rsidP="00103EC9">
            <w:pPr>
              <w:rPr>
                <w:sz w:val="22"/>
                <w:szCs w:val="22"/>
                <w:lang w:val="ky-KG"/>
              </w:rPr>
            </w:pPr>
            <w:r>
              <w:rPr>
                <w:sz w:val="22"/>
                <w:szCs w:val="22"/>
                <w:lang w:val="ky-KG"/>
              </w:rPr>
              <w:t>С</w:t>
            </w:r>
            <w:r w:rsidRPr="00103EC9">
              <w:rPr>
                <w:sz w:val="22"/>
                <w:szCs w:val="22"/>
                <w:lang w:val="ky-KG"/>
              </w:rPr>
              <w:t>туденттердин жана иш берүүчүлөрдүн күтүүлөрү, керектөөлөрү жана канааттануу деңгээли</w:t>
            </w:r>
            <w:r>
              <w:rPr>
                <w:sz w:val="22"/>
                <w:szCs w:val="22"/>
                <w:lang w:val="ky-KG"/>
              </w:rPr>
              <w:t xml:space="preserve"> анкетирлоо жана тегерек столдо талкулоо аркылуу уюштурулат.</w:t>
            </w:r>
          </w:p>
          <w:p w:rsidR="00103EC9" w:rsidRPr="00103EC9" w:rsidRDefault="00103EC9" w:rsidP="00103EC9">
            <w:pPr>
              <w:rPr>
                <w:b/>
                <w:lang w:val="ky-KG"/>
              </w:rPr>
            </w:pPr>
            <w:r>
              <w:rPr>
                <w:b/>
                <w:sz w:val="22"/>
                <w:szCs w:val="22"/>
                <w:lang w:val="ky-KG"/>
              </w:rPr>
              <w:t>Кемчилиги менен Аткарылып жатат</w:t>
            </w:r>
          </w:p>
          <w:p w:rsidR="006B3EEB" w:rsidRPr="00103EC9" w:rsidRDefault="006B3EEB" w:rsidP="008C3E11">
            <w:pPr>
              <w:rPr>
                <w:color w:val="FF0000"/>
                <w:sz w:val="22"/>
                <w:szCs w:val="22"/>
                <w:lang w:val="ky-KG"/>
              </w:rPr>
            </w:pP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3.3</w:t>
            </w:r>
          </w:p>
        </w:tc>
        <w:tc>
          <w:tcPr>
            <w:tcW w:w="4645" w:type="dxa"/>
          </w:tcPr>
          <w:p w:rsidR="006B3EEB" w:rsidRPr="008C3E11" w:rsidRDefault="006B3EEB" w:rsidP="008C3E11">
            <w:pPr>
              <w:widowControl w:val="0"/>
              <w:spacing w:after="200" w:line="276" w:lineRule="auto"/>
              <w:ind w:firstLine="0"/>
              <w:jc w:val="left"/>
              <w:rPr>
                <w:sz w:val="22"/>
                <w:szCs w:val="22"/>
                <w:lang w:val="ky-KG" w:eastAsia="zh-CN"/>
              </w:rPr>
            </w:pPr>
            <w:r w:rsidRPr="008C3E11">
              <w:rPr>
                <w:rFonts w:eastAsia="Calibri"/>
                <w:sz w:val="22"/>
                <w:szCs w:val="22"/>
                <w:lang w:val="ky-KG" w:eastAsia="en-US"/>
              </w:rPr>
              <w:t>Окуу жайынын жетекчилиги көрсөтүлүп жаткан билим берүү кызматтарынын адекваттуулугун жана натыйжалуулугун жогорулатуу үчүн бүтүрүүчүлөрдүн ишке орношуусуна талдоо жүргүзүүсү керек.</w:t>
            </w:r>
          </w:p>
        </w:tc>
        <w:tc>
          <w:tcPr>
            <w:tcW w:w="2299" w:type="dxa"/>
            <w:gridSpan w:val="2"/>
          </w:tcPr>
          <w:p w:rsidR="006B3EEB" w:rsidRPr="008C3E11" w:rsidRDefault="006B3EEB" w:rsidP="008C3E11">
            <w:pPr>
              <w:ind w:firstLine="0"/>
              <w:jc w:val="left"/>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p w:rsidR="006B3EEB" w:rsidRPr="008C3E11" w:rsidRDefault="006B3EEB" w:rsidP="008C3E11">
            <w:pPr>
              <w:ind w:firstLine="0"/>
              <w:jc w:val="left"/>
              <w:rPr>
                <w:sz w:val="22"/>
                <w:szCs w:val="22"/>
                <w:lang w:val="ky-KG" w:eastAsia="en-US"/>
              </w:rPr>
            </w:pPr>
          </w:p>
          <w:p w:rsidR="006B3EEB" w:rsidRPr="008C3E11" w:rsidRDefault="006B3EEB" w:rsidP="008C3E11">
            <w:pPr>
              <w:ind w:firstLine="0"/>
              <w:jc w:val="left"/>
              <w:rPr>
                <w:sz w:val="22"/>
                <w:szCs w:val="22"/>
                <w:lang w:val="ky-KG" w:eastAsia="en-US"/>
              </w:rPr>
            </w:pPr>
            <w:r w:rsidRPr="008C3E11">
              <w:rPr>
                <w:sz w:val="22"/>
                <w:szCs w:val="22"/>
                <w:lang w:val="ky-KG"/>
              </w:rPr>
              <w:t xml:space="preserve">  </w:t>
            </w:r>
          </w:p>
        </w:tc>
        <w:tc>
          <w:tcPr>
            <w:tcW w:w="2976" w:type="dxa"/>
          </w:tcPr>
          <w:p w:rsidR="006B3EEB" w:rsidRPr="008C3E11" w:rsidRDefault="006B6C12" w:rsidP="006B6C12">
            <w:pPr>
              <w:ind w:firstLine="0"/>
              <w:rPr>
                <w:i/>
                <w:color w:val="FF0000"/>
                <w:sz w:val="22"/>
                <w:szCs w:val="22"/>
                <w:lang w:val="ky-KG"/>
              </w:rPr>
            </w:pPr>
            <w:r>
              <w:rPr>
                <w:sz w:val="22"/>
                <w:szCs w:val="22"/>
                <w:lang w:val="ky-KG"/>
              </w:rPr>
              <w:t>Аткарылып жатат</w:t>
            </w:r>
            <w:r w:rsidRPr="008C3E11">
              <w:rPr>
                <w:sz w:val="22"/>
                <w:szCs w:val="22"/>
                <w:lang w:val="ky-KG" w:eastAsia="en-US"/>
              </w:rPr>
              <w:t xml:space="preserve"> </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3.4</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Билим беүү уюму мониторинг жана мезгилдүү баалоо үчүн процесстерди жана жооптуу адамдарды (кызматтарды) аныктоо керек.</w:t>
            </w:r>
          </w:p>
        </w:tc>
        <w:tc>
          <w:tcPr>
            <w:tcW w:w="2299" w:type="dxa"/>
            <w:gridSpan w:val="2"/>
          </w:tcPr>
          <w:p w:rsidR="006B3EEB" w:rsidRPr="008C3E11" w:rsidRDefault="006B3EEB" w:rsidP="008C3E11">
            <w:pPr>
              <w:ind w:firstLine="0"/>
              <w:jc w:val="left"/>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28119C" w:rsidP="008C3E11">
            <w:pPr>
              <w:rPr>
                <w:i/>
                <w:color w:val="FF0000"/>
                <w:sz w:val="22"/>
                <w:szCs w:val="22"/>
                <w:lang w:val="ky-KG"/>
              </w:rPr>
            </w:pPr>
            <w:r>
              <w:rPr>
                <w:sz w:val="22"/>
                <w:szCs w:val="22"/>
                <w:lang w:val="ky-KG"/>
              </w:rPr>
              <w:t xml:space="preserve"> Аткарылып жатат</w:t>
            </w:r>
          </w:p>
        </w:tc>
      </w:tr>
      <w:tr w:rsidR="006B3EEB" w:rsidRPr="0028119C" w:rsidTr="005D2BB8">
        <w:tc>
          <w:tcPr>
            <w:tcW w:w="711" w:type="dxa"/>
          </w:tcPr>
          <w:p w:rsidR="006B3EEB" w:rsidRPr="008C3E11" w:rsidRDefault="006B3EEB" w:rsidP="008C3E11">
            <w:pPr>
              <w:ind w:firstLine="0"/>
              <w:rPr>
                <w:sz w:val="22"/>
                <w:szCs w:val="22"/>
                <w:lang w:val="ky-KG"/>
              </w:rPr>
            </w:pPr>
            <w:r w:rsidRPr="008C3E11">
              <w:rPr>
                <w:sz w:val="22"/>
                <w:szCs w:val="22"/>
                <w:lang w:val="ky-KG"/>
              </w:rPr>
              <w:t>3.5</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Билим берүү уюму мониторингдин жана мезгил-мезгили менен баа берүүнүн натыйжаларын кызыкдар тараптар менен талдоо жүргүзүп, талкууну уюштуруп жана аны окуу процессин уюштурууну жакшыртууга колдонууга тийиш</w:t>
            </w:r>
          </w:p>
        </w:tc>
        <w:tc>
          <w:tcPr>
            <w:tcW w:w="2299" w:type="dxa"/>
            <w:gridSpan w:val="2"/>
          </w:tcPr>
          <w:p w:rsidR="006B3EEB" w:rsidRPr="008C3E11" w:rsidRDefault="006B3EEB" w:rsidP="008C3E11">
            <w:pPr>
              <w:ind w:firstLine="0"/>
              <w:jc w:val="left"/>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tc>
        <w:tc>
          <w:tcPr>
            <w:tcW w:w="2976" w:type="dxa"/>
          </w:tcPr>
          <w:p w:rsidR="006B3EEB" w:rsidRDefault="0028119C" w:rsidP="008C3E11">
            <w:pPr>
              <w:rPr>
                <w:sz w:val="22"/>
                <w:szCs w:val="22"/>
                <w:lang w:val="ky-KG" w:eastAsia="en-US"/>
              </w:rPr>
            </w:pPr>
            <w:r>
              <w:rPr>
                <w:sz w:val="22"/>
                <w:szCs w:val="22"/>
                <w:lang w:val="ky-KG" w:eastAsia="en-US"/>
              </w:rPr>
              <w:t>Иш берүүчүлөр, стуенттер жана бүтүрүүчүлөр менен ждолугушулар өткөрүлгөн жана анкеталар алынган.</w:t>
            </w:r>
          </w:p>
          <w:p w:rsidR="0028119C" w:rsidRPr="00F721E0" w:rsidRDefault="0028119C" w:rsidP="008C3E11">
            <w:pPr>
              <w:rPr>
                <w:b/>
                <w:sz w:val="22"/>
                <w:szCs w:val="22"/>
                <w:lang w:val="ky-KG" w:eastAsia="en-US"/>
              </w:rPr>
            </w:pPr>
            <w:r w:rsidRPr="00F721E0">
              <w:rPr>
                <w:b/>
                <w:sz w:val="22"/>
                <w:szCs w:val="22"/>
                <w:lang w:val="ky-KG"/>
              </w:rPr>
              <w:t>Аткарылып жатат</w:t>
            </w:r>
          </w:p>
        </w:tc>
      </w:tr>
      <w:tr w:rsidR="006B3EEB" w:rsidRPr="0028119C" w:rsidTr="005D2BB8">
        <w:tc>
          <w:tcPr>
            <w:tcW w:w="13862" w:type="dxa"/>
            <w:gridSpan w:val="6"/>
          </w:tcPr>
          <w:p w:rsidR="006B3EEB" w:rsidRPr="008C3E11" w:rsidRDefault="006B3EEB" w:rsidP="008C3E11">
            <w:pPr>
              <w:widowControl w:val="0"/>
              <w:tabs>
                <w:tab w:val="left" w:pos="0"/>
              </w:tabs>
              <w:suppressAutoHyphens/>
              <w:ind w:firstLine="0"/>
              <w:jc w:val="left"/>
              <w:outlineLvl w:val="0"/>
              <w:rPr>
                <w:rFonts w:eastAsia="Wingdings"/>
                <w:b/>
                <w:bCs/>
                <w:color w:val="000000"/>
                <w:sz w:val="22"/>
                <w:szCs w:val="22"/>
                <w:lang w:val="ky-KG" w:eastAsia="en-US"/>
              </w:rPr>
            </w:pPr>
            <w:bookmarkStart w:id="2" w:name="кстандарт4"/>
          </w:p>
          <w:p w:rsidR="006B3EEB" w:rsidRPr="008C3E11" w:rsidRDefault="006B3EEB" w:rsidP="008C3E11">
            <w:pPr>
              <w:widowControl w:val="0"/>
              <w:tabs>
                <w:tab w:val="left" w:pos="0"/>
              </w:tabs>
              <w:suppressAutoHyphens/>
              <w:ind w:firstLine="0"/>
              <w:jc w:val="left"/>
              <w:outlineLvl w:val="0"/>
              <w:rPr>
                <w:rFonts w:eastAsia="Wingdings"/>
                <w:b/>
                <w:bCs/>
                <w:color w:val="000000"/>
                <w:sz w:val="22"/>
                <w:szCs w:val="22"/>
                <w:lang w:val="ky-KG" w:eastAsia="en-US"/>
              </w:rPr>
            </w:pPr>
            <w:r w:rsidRPr="008C3E11">
              <w:rPr>
                <w:rFonts w:eastAsia="Wingdings"/>
                <w:b/>
                <w:bCs/>
                <w:color w:val="000000"/>
                <w:sz w:val="22"/>
                <w:szCs w:val="22"/>
                <w:lang w:val="ky-KG" w:eastAsia="en-US"/>
              </w:rPr>
              <w:t>4-Стандарт. Окуучулар (студенттер),  инсанга багытталган окутуу жана окуучулардын (студенттердин) жетишүүсүн  баалоо</w:t>
            </w:r>
          </w:p>
          <w:bookmarkEnd w:id="2"/>
          <w:p w:rsidR="006B3EEB" w:rsidRPr="008C3E11" w:rsidRDefault="006B3EEB" w:rsidP="008C3E11">
            <w:pPr>
              <w:ind w:firstLine="0"/>
              <w:jc w:val="left"/>
              <w:rPr>
                <w:b/>
                <w:sz w:val="22"/>
                <w:szCs w:val="22"/>
                <w:lang w:val="ky-KG"/>
              </w:rPr>
            </w:pP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4.1</w:t>
            </w:r>
          </w:p>
        </w:tc>
        <w:tc>
          <w:tcPr>
            <w:tcW w:w="4645" w:type="dxa"/>
          </w:tcPr>
          <w:p w:rsidR="006B3EEB" w:rsidRPr="008C3E11" w:rsidRDefault="006B3EEB" w:rsidP="008C3E11">
            <w:pPr>
              <w:ind w:firstLine="456"/>
              <w:contextualSpacing/>
              <w:jc w:val="left"/>
              <w:rPr>
                <w:b/>
                <w:bCs/>
                <w:color w:val="2B2B2B"/>
                <w:sz w:val="22"/>
                <w:szCs w:val="22"/>
                <w:lang w:val="ky-KG"/>
              </w:rPr>
            </w:pPr>
            <w:r w:rsidRPr="008C3E11">
              <w:rPr>
                <w:sz w:val="22"/>
                <w:szCs w:val="22"/>
                <w:lang w:val="ky-KG"/>
              </w:rPr>
              <w:t xml:space="preserve">педагогикалык усулдарды, билим берүүнүн формаларын жана технологияларын баалоо жана аларга түзөтүү киргизүү </w:t>
            </w:r>
            <w:r w:rsidRPr="008C3E11">
              <w:rPr>
                <w:sz w:val="22"/>
                <w:szCs w:val="22"/>
                <w:lang w:val="ky-KG"/>
              </w:rPr>
              <w:lastRenderedPageBreak/>
              <w:t>максатында окугандар (студенттер) менен үзгүлтүксүз өз ара байланышты пайдалануу</w:t>
            </w:r>
          </w:p>
        </w:tc>
        <w:tc>
          <w:tcPr>
            <w:tcW w:w="2299" w:type="dxa"/>
            <w:gridSpan w:val="2"/>
          </w:tcPr>
          <w:p w:rsidR="006B3EEB" w:rsidRPr="008C3E11" w:rsidRDefault="006B3EEB" w:rsidP="008C3E11">
            <w:pPr>
              <w:rPr>
                <w:sz w:val="22"/>
                <w:szCs w:val="22"/>
                <w:lang w:val="ky-KG"/>
              </w:rPr>
            </w:pPr>
          </w:p>
        </w:tc>
        <w:tc>
          <w:tcPr>
            <w:tcW w:w="3231" w:type="dxa"/>
          </w:tcPr>
          <w:p w:rsidR="006B3EEB" w:rsidRPr="008C3E11" w:rsidRDefault="006B3EEB" w:rsidP="008C3E11">
            <w:pPr>
              <w:rPr>
                <w:sz w:val="22"/>
                <w:szCs w:val="22"/>
                <w:lang w:val="ky-KG"/>
              </w:rPr>
            </w:pPr>
          </w:p>
        </w:tc>
        <w:tc>
          <w:tcPr>
            <w:tcW w:w="2976" w:type="dxa"/>
          </w:tcPr>
          <w:p w:rsidR="006B3EEB" w:rsidRPr="008C3E11" w:rsidRDefault="006B3EEB" w:rsidP="008C3E11">
            <w:pPr>
              <w:ind w:firstLine="0"/>
              <w:jc w:val="left"/>
              <w:rPr>
                <w:sz w:val="22"/>
                <w:szCs w:val="22"/>
                <w:lang w:val="ky-KG" w:eastAsia="en-US"/>
              </w:rPr>
            </w:pPr>
          </w:p>
          <w:p w:rsidR="006B3EEB" w:rsidRPr="008C3E11" w:rsidRDefault="008B6132" w:rsidP="008C3E11">
            <w:pPr>
              <w:ind w:firstLine="0"/>
              <w:jc w:val="left"/>
              <w:rPr>
                <w:sz w:val="22"/>
                <w:szCs w:val="22"/>
                <w:lang w:val="ky-KG"/>
              </w:rPr>
            </w:pPr>
            <w:r>
              <w:rPr>
                <w:sz w:val="22"/>
                <w:szCs w:val="22"/>
                <w:lang w:val="ky-KG" w:eastAsia="en-US"/>
              </w:rPr>
              <w:t>А</w:t>
            </w:r>
            <w:r w:rsidR="006B3EEB" w:rsidRPr="008C3E11">
              <w:rPr>
                <w:sz w:val="22"/>
                <w:szCs w:val="22"/>
                <w:lang w:val="ky-KG"/>
              </w:rPr>
              <w:t xml:space="preserve">ткарылып жатат </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4.2.</w:t>
            </w:r>
          </w:p>
        </w:tc>
        <w:tc>
          <w:tcPr>
            <w:tcW w:w="4645" w:type="dxa"/>
          </w:tcPr>
          <w:p w:rsidR="006B3EEB" w:rsidRPr="008C3E11" w:rsidRDefault="006B3EEB" w:rsidP="008C3E11">
            <w:pPr>
              <w:ind w:firstLine="0"/>
              <w:jc w:val="left"/>
              <w:rPr>
                <w:sz w:val="22"/>
                <w:szCs w:val="22"/>
                <w:lang w:val="ky-KG" w:eastAsia="zh-CN"/>
              </w:rPr>
            </w:pPr>
            <w:r w:rsidRPr="008C3E11">
              <w:rPr>
                <w:sz w:val="22"/>
                <w:szCs w:val="22"/>
                <w:lang w:val="ky-KG"/>
              </w:rPr>
              <w:t>баалоочу кызматкерлердин (экзаменаторлордун) окуучунун (студенттин) билим деӊгээлин текшерүүнүн усулдарына ээ болушу жана алардын бул багыттагы квалификациясын дайыма жогорулатуусу;</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6B3EEB" w:rsidP="008C3E11">
            <w:pPr>
              <w:jc w:val="left"/>
              <w:rPr>
                <w:sz w:val="22"/>
                <w:szCs w:val="22"/>
                <w:lang w:val="ky-KG" w:eastAsia="en-US"/>
              </w:rPr>
            </w:pPr>
          </w:p>
          <w:p w:rsidR="006B3EEB" w:rsidRPr="008C3E11" w:rsidRDefault="008B6132" w:rsidP="008C3E11">
            <w:pPr>
              <w:ind w:firstLine="0"/>
              <w:jc w:val="left"/>
              <w:rPr>
                <w:sz w:val="22"/>
                <w:szCs w:val="22"/>
                <w:lang w:val="ky-KG"/>
              </w:rPr>
            </w:pPr>
            <w:r>
              <w:rPr>
                <w:sz w:val="22"/>
                <w:szCs w:val="22"/>
                <w:lang w:val="ky-KG" w:eastAsia="en-US"/>
              </w:rPr>
              <w:t>А</w:t>
            </w:r>
            <w:r w:rsidR="006B3EEB" w:rsidRPr="008C3E11">
              <w:rPr>
                <w:sz w:val="22"/>
                <w:szCs w:val="22"/>
                <w:lang w:val="ky-KG"/>
              </w:rPr>
              <w:t>карылып жатат</w:t>
            </w:r>
          </w:p>
        </w:tc>
      </w:tr>
      <w:tr w:rsidR="006B3EEB" w:rsidRPr="0028119C" w:rsidTr="005D2BB8">
        <w:tc>
          <w:tcPr>
            <w:tcW w:w="711" w:type="dxa"/>
          </w:tcPr>
          <w:p w:rsidR="006B3EEB" w:rsidRPr="008C3E11" w:rsidRDefault="006B3EEB" w:rsidP="008C3E11">
            <w:pPr>
              <w:ind w:firstLine="0"/>
              <w:rPr>
                <w:sz w:val="22"/>
                <w:szCs w:val="22"/>
                <w:lang w:val="ky-KG"/>
              </w:rPr>
            </w:pPr>
            <w:r w:rsidRPr="008C3E11">
              <w:rPr>
                <w:sz w:val="22"/>
                <w:szCs w:val="22"/>
                <w:lang w:val="ky-KG"/>
              </w:rPr>
              <w:t>4.3.</w:t>
            </w:r>
          </w:p>
        </w:tc>
        <w:tc>
          <w:tcPr>
            <w:tcW w:w="4645" w:type="dxa"/>
          </w:tcPr>
          <w:p w:rsidR="006B3EEB" w:rsidRPr="008C3E11" w:rsidRDefault="006B3EEB" w:rsidP="008C3E11">
            <w:pPr>
              <w:ind w:firstLine="314"/>
              <w:jc w:val="left"/>
              <w:rPr>
                <w:sz w:val="22"/>
                <w:szCs w:val="22"/>
                <w:lang w:val="ky-KG"/>
              </w:rPr>
            </w:pPr>
            <w:r w:rsidRPr="008C3E11">
              <w:rPr>
                <w:sz w:val="22"/>
                <w:szCs w:val="22"/>
                <w:lang w:val="ky-KG"/>
              </w:rPr>
              <w:t>билим берүү уюму окугандар (студенттер) жетишүүгө тийиш болгон окутуунун күтүлүүчү натыйжаларын көрсөтө турган баалоонун чен-өлчөмдөрү менен усулдарын өзүнүн сайтында жарыялоосу;</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B6132">
            <w:pPr>
              <w:ind w:firstLine="0"/>
              <w:jc w:val="left"/>
              <w:rPr>
                <w:sz w:val="22"/>
                <w:szCs w:val="22"/>
                <w:lang w:val="ky-KG" w:eastAsia="en-US"/>
              </w:rPr>
            </w:pPr>
            <w:r w:rsidRPr="008C3E11">
              <w:rPr>
                <w:sz w:val="22"/>
                <w:szCs w:val="22"/>
                <w:lang w:val="ky-KG"/>
              </w:rPr>
              <w:t>Сайтта тиешелүү материалдар толук эмес</w:t>
            </w:r>
          </w:p>
        </w:tc>
        <w:tc>
          <w:tcPr>
            <w:tcW w:w="2976" w:type="dxa"/>
          </w:tcPr>
          <w:p w:rsidR="006B3EEB" w:rsidRPr="008C3E11" w:rsidRDefault="0028119C" w:rsidP="0028119C">
            <w:pPr>
              <w:ind w:firstLine="0"/>
              <w:rPr>
                <w:sz w:val="22"/>
                <w:szCs w:val="22"/>
                <w:lang w:val="ky-KG"/>
              </w:rPr>
            </w:pPr>
            <w:r>
              <w:rPr>
                <w:sz w:val="22"/>
                <w:szCs w:val="22"/>
                <w:lang w:val="ky-KG"/>
              </w:rPr>
              <w:t>Кемчилиги менен аткарылып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4.4</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 xml:space="preserve">студенттердин билимин баалоо жол-жоболорун жумшартуучу жагдайларды жана баалоонун натыйжасын апелляциялоонун расмий жол-жобосун камтыган объективдүүлүгүн жана  ачык-айкындыгын камсыздоосу;  </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6B3EEB" w:rsidP="008C3E11">
            <w:pPr>
              <w:ind w:firstLine="0"/>
              <w:jc w:val="left"/>
              <w:rPr>
                <w:sz w:val="22"/>
                <w:szCs w:val="22"/>
                <w:lang w:val="ky-KG" w:eastAsia="en-US"/>
              </w:rPr>
            </w:pPr>
          </w:p>
          <w:p w:rsidR="006B3EEB" w:rsidRPr="008C3E11" w:rsidRDefault="006B6C12" w:rsidP="008C3E11">
            <w:pPr>
              <w:ind w:firstLine="0"/>
              <w:jc w:val="left"/>
              <w:rPr>
                <w:sz w:val="22"/>
                <w:szCs w:val="22"/>
                <w:lang w:val="ky-KG"/>
              </w:rPr>
            </w:pPr>
            <w:r>
              <w:rPr>
                <w:sz w:val="22"/>
                <w:szCs w:val="22"/>
                <w:lang w:val="ky-KG"/>
              </w:rPr>
              <w:t>Аткарылып жатат</w:t>
            </w:r>
          </w:p>
        </w:tc>
      </w:tr>
      <w:tr w:rsidR="006B3EEB" w:rsidRPr="0028119C" w:rsidTr="005D2BB8">
        <w:tc>
          <w:tcPr>
            <w:tcW w:w="711" w:type="dxa"/>
          </w:tcPr>
          <w:p w:rsidR="006B3EEB" w:rsidRPr="008C3E11" w:rsidRDefault="006B3EEB" w:rsidP="008C3E11">
            <w:pPr>
              <w:ind w:firstLine="0"/>
              <w:rPr>
                <w:sz w:val="22"/>
                <w:szCs w:val="22"/>
                <w:lang w:val="ky-KG"/>
              </w:rPr>
            </w:pPr>
            <w:r w:rsidRPr="008C3E11">
              <w:rPr>
                <w:sz w:val="22"/>
                <w:szCs w:val="22"/>
                <w:lang w:val="ky-KG"/>
              </w:rPr>
              <w:t>4.5</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пайдаланууда болгон баалоонун жол-жоболору, билимдин деӊгээлин текшерүүнүн түрлөрү (экзамендер, зачеттор, дипломдук ишин коргоо ж.б.), окуучуларга (студенттерге) карата коюлуучу талаптар, алардын билимин баалоодо колдонулуучу чен-өлчөмдөр жөнүндө окуучуларга (студенттерге) толук маалымат берүүлүсү;</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6B3EEB" w:rsidP="008C3E11">
            <w:pPr>
              <w:jc w:val="left"/>
              <w:rPr>
                <w:sz w:val="22"/>
                <w:szCs w:val="22"/>
                <w:lang w:val="ky-KG" w:eastAsia="en-US"/>
              </w:rPr>
            </w:pPr>
          </w:p>
          <w:p w:rsidR="006B6C12" w:rsidRDefault="006B6C12" w:rsidP="008C3E11">
            <w:pPr>
              <w:ind w:firstLine="0"/>
              <w:jc w:val="left"/>
              <w:rPr>
                <w:sz w:val="22"/>
                <w:szCs w:val="22"/>
                <w:lang w:val="ky-KG"/>
              </w:rPr>
            </w:pPr>
            <w:r>
              <w:rPr>
                <w:sz w:val="22"/>
                <w:szCs w:val="22"/>
                <w:lang w:val="ky-KG"/>
              </w:rPr>
              <w:t>Аткарылып жатат</w:t>
            </w:r>
            <w:r w:rsidR="006B3EEB" w:rsidRPr="008C3E11">
              <w:rPr>
                <w:sz w:val="22"/>
                <w:szCs w:val="22"/>
                <w:lang w:val="ky-KG"/>
              </w:rPr>
              <w:t xml:space="preserve">. </w:t>
            </w:r>
          </w:p>
          <w:p w:rsidR="006B6C12" w:rsidRDefault="006B6C12" w:rsidP="008C3E11">
            <w:pPr>
              <w:ind w:firstLine="0"/>
              <w:jc w:val="left"/>
              <w:rPr>
                <w:sz w:val="22"/>
                <w:szCs w:val="22"/>
                <w:lang w:val="ky-KG"/>
              </w:rPr>
            </w:pPr>
          </w:p>
          <w:p w:rsidR="006B3EEB" w:rsidRPr="008C3E11" w:rsidRDefault="006B3EEB" w:rsidP="00616328">
            <w:pPr>
              <w:ind w:firstLine="0"/>
              <w:jc w:val="left"/>
              <w:rPr>
                <w:sz w:val="22"/>
                <w:szCs w:val="22"/>
                <w:lang w:val="ky-KG"/>
              </w:rPr>
            </w:pP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4.6</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окугандардын (студенттерди) окуудан чыгып калуусунун себептерин талдоо, алардын жетишүүсүн жогорулатуу боюнча иш-чаралардын аткарылышына жана окуучулардын (студенттердин) бекемделүүсүнө  иликтөө (анализ) жүргүзүүсү;</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rPr>
                <w:sz w:val="22"/>
                <w:szCs w:val="22"/>
                <w:lang w:val="ky-KG" w:eastAsia="en-US"/>
              </w:rPr>
            </w:pPr>
          </w:p>
        </w:tc>
        <w:tc>
          <w:tcPr>
            <w:tcW w:w="2976" w:type="dxa"/>
          </w:tcPr>
          <w:p w:rsidR="006B3EEB" w:rsidRPr="008C3E11" w:rsidRDefault="006B3EEB" w:rsidP="008C3E11">
            <w:pPr>
              <w:ind w:firstLine="0"/>
              <w:rPr>
                <w:sz w:val="22"/>
                <w:szCs w:val="22"/>
                <w:lang w:val="ky-KG" w:eastAsia="en-US"/>
              </w:rPr>
            </w:pPr>
          </w:p>
          <w:p w:rsidR="006B3EEB" w:rsidRPr="008C3E11" w:rsidRDefault="007C64A6" w:rsidP="008C3E11">
            <w:pPr>
              <w:ind w:firstLine="0"/>
              <w:jc w:val="left"/>
              <w:rPr>
                <w:sz w:val="22"/>
                <w:szCs w:val="22"/>
                <w:lang w:val="ky-KG"/>
              </w:rPr>
            </w:pPr>
            <w:r>
              <w:rPr>
                <w:sz w:val="22"/>
                <w:szCs w:val="22"/>
                <w:lang w:val="ky-KG"/>
              </w:rPr>
              <w:t>А</w:t>
            </w:r>
            <w:r w:rsidR="006B3EEB" w:rsidRPr="008C3E11">
              <w:rPr>
                <w:sz w:val="22"/>
                <w:szCs w:val="22"/>
                <w:lang w:val="ky-KG"/>
              </w:rPr>
              <w:t>ткарылып 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t>4.7</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 xml:space="preserve">окугандардын (студенттердин) </w:t>
            </w:r>
            <w:r w:rsidRPr="008C3E11">
              <w:rPr>
                <w:sz w:val="22"/>
                <w:szCs w:val="22"/>
                <w:lang w:val="ky-KG"/>
              </w:rPr>
              <w:lastRenderedPageBreak/>
              <w:t>даттанууларына чара көрүүнүн иштелип чыккан жана колдонууга киргизилген жол-жоболорунун болуусу;</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tc>
        <w:tc>
          <w:tcPr>
            <w:tcW w:w="2976" w:type="dxa"/>
          </w:tcPr>
          <w:p w:rsidR="00E15976" w:rsidRDefault="00E15976" w:rsidP="006B6C12">
            <w:pPr>
              <w:ind w:firstLine="0"/>
              <w:rPr>
                <w:sz w:val="22"/>
                <w:szCs w:val="22"/>
                <w:lang w:val="ky-KG"/>
              </w:rPr>
            </w:pPr>
            <w:r>
              <w:rPr>
                <w:sz w:val="22"/>
                <w:szCs w:val="22"/>
                <w:lang w:val="ky-KG"/>
              </w:rPr>
              <w:t>Даттануулар боюнча ат</w:t>
            </w:r>
            <w:r w:rsidR="008B6132">
              <w:rPr>
                <w:sz w:val="22"/>
                <w:szCs w:val="22"/>
                <w:lang w:val="ky-KG"/>
              </w:rPr>
              <w:t xml:space="preserve">айын </w:t>
            </w:r>
            <w:r w:rsidR="008B6132">
              <w:rPr>
                <w:sz w:val="22"/>
                <w:szCs w:val="22"/>
                <w:lang w:val="ky-KG"/>
              </w:rPr>
              <w:lastRenderedPageBreak/>
              <w:t>жобо бар, жобого ылайык иш</w:t>
            </w:r>
            <w:r>
              <w:rPr>
                <w:sz w:val="22"/>
                <w:szCs w:val="22"/>
                <w:lang w:val="ky-KG"/>
              </w:rPr>
              <w:t xml:space="preserve"> алып барылат жана дат</w:t>
            </w:r>
            <w:r w:rsidR="008B6132">
              <w:rPr>
                <w:sz w:val="22"/>
                <w:szCs w:val="22"/>
                <w:lang w:val="ky-KG"/>
              </w:rPr>
              <w:t>ан</w:t>
            </w:r>
            <w:r>
              <w:rPr>
                <w:sz w:val="22"/>
                <w:szCs w:val="22"/>
                <w:lang w:val="ky-KG"/>
              </w:rPr>
              <w:t xml:space="preserve">уу боюнча куту орнтулган. </w:t>
            </w:r>
          </w:p>
          <w:p w:rsidR="00E15976" w:rsidRPr="008B6132" w:rsidRDefault="00E15976" w:rsidP="006B6C12">
            <w:pPr>
              <w:ind w:firstLine="0"/>
              <w:rPr>
                <w:b/>
                <w:sz w:val="22"/>
                <w:szCs w:val="22"/>
                <w:lang w:val="ky-KG"/>
              </w:rPr>
            </w:pPr>
          </w:p>
          <w:p w:rsidR="006B3EEB" w:rsidRPr="008C3E11" w:rsidRDefault="006B6C12" w:rsidP="006B6C12">
            <w:pPr>
              <w:ind w:firstLine="0"/>
              <w:rPr>
                <w:sz w:val="22"/>
                <w:szCs w:val="22"/>
                <w:lang w:val="ky-KG"/>
              </w:rPr>
            </w:pPr>
            <w:r w:rsidRPr="008B6132">
              <w:rPr>
                <w:b/>
                <w:sz w:val="22"/>
                <w:szCs w:val="22"/>
                <w:lang w:val="ky-KG"/>
              </w:rPr>
              <w:t xml:space="preserve">Аткарылып </w:t>
            </w:r>
            <w:r>
              <w:rPr>
                <w:sz w:val="22"/>
                <w:szCs w:val="22"/>
                <w:lang w:val="ky-KG"/>
              </w:rPr>
              <w:t>жатат</w:t>
            </w:r>
          </w:p>
        </w:tc>
      </w:tr>
      <w:tr w:rsidR="006B3EEB" w:rsidRPr="008C3E11" w:rsidTr="005D2BB8">
        <w:tc>
          <w:tcPr>
            <w:tcW w:w="711" w:type="dxa"/>
          </w:tcPr>
          <w:p w:rsidR="006B3EEB" w:rsidRPr="008C3E11" w:rsidRDefault="006B3EEB" w:rsidP="008C3E11">
            <w:pPr>
              <w:ind w:firstLine="0"/>
              <w:rPr>
                <w:sz w:val="22"/>
                <w:szCs w:val="22"/>
                <w:lang w:val="ky-KG"/>
              </w:rPr>
            </w:pPr>
            <w:r w:rsidRPr="008C3E11">
              <w:rPr>
                <w:sz w:val="22"/>
                <w:szCs w:val="22"/>
                <w:lang w:val="ky-KG"/>
              </w:rPr>
              <w:lastRenderedPageBreak/>
              <w:t>4.8</w:t>
            </w:r>
          </w:p>
        </w:tc>
        <w:tc>
          <w:tcPr>
            <w:tcW w:w="4645" w:type="dxa"/>
          </w:tcPr>
          <w:p w:rsidR="006B3EEB" w:rsidRPr="008C3E11" w:rsidRDefault="006B3EEB" w:rsidP="008C3E11">
            <w:pPr>
              <w:ind w:firstLine="0"/>
              <w:jc w:val="left"/>
              <w:rPr>
                <w:sz w:val="22"/>
                <w:szCs w:val="22"/>
                <w:lang w:val="ky-KG"/>
              </w:rPr>
            </w:pPr>
            <w:r w:rsidRPr="008C3E11">
              <w:rPr>
                <w:sz w:val="22"/>
                <w:szCs w:val="22"/>
                <w:lang w:val="ky-KG"/>
              </w:rPr>
              <w:t>окутуунун сапатын жогорулатуу максатында инновациялык окуу-усулдук ресурстарды, педагогикалык усулдардын ар түрдүү формаларын жана технологияларын колдонуу;</w:t>
            </w:r>
          </w:p>
        </w:tc>
        <w:tc>
          <w:tcPr>
            <w:tcW w:w="2299" w:type="dxa"/>
            <w:gridSpan w:val="2"/>
          </w:tcPr>
          <w:p w:rsidR="006B3EEB" w:rsidRPr="008C3E11" w:rsidRDefault="006B3EEB" w:rsidP="008C3E11">
            <w:pPr>
              <w:rPr>
                <w:sz w:val="22"/>
                <w:szCs w:val="22"/>
                <w:lang w:val="ky-KG" w:eastAsia="en-US"/>
              </w:rPr>
            </w:pPr>
          </w:p>
        </w:tc>
        <w:tc>
          <w:tcPr>
            <w:tcW w:w="3231" w:type="dxa"/>
          </w:tcPr>
          <w:p w:rsidR="006B3EEB" w:rsidRPr="008C3E11" w:rsidRDefault="006B3EEB" w:rsidP="008C3E11">
            <w:pPr>
              <w:ind w:firstLine="0"/>
              <w:jc w:val="left"/>
              <w:rPr>
                <w:sz w:val="22"/>
                <w:szCs w:val="22"/>
                <w:lang w:val="ky-KG" w:eastAsia="en-US"/>
              </w:rPr>
            </w:pPr>
          </w:p>
          <w:p w:rsidR="006B3EEB" w:rsidRPr="008C3E11" w:rsidRDefault="006B3EEB" w:rsidP="008C3E11">
            <w:pPr>
              <w:ind w:firstLine="0"/>
              <w:jc w:val="left"/>
              <w:rPr>
                <w:sz w:val="22"/>
                <w:szCs w:val="22"/>
                <w:lang w:val="ky-KG" w:eastAsia="en-US"/>
              </w:rPr>
            </w:pPr>
          </w:p>
        </w:tc>
        <w:tc>
          <w:tcPr>
            <w:tcW w:w="2976" w:type="dxa"/>
          </w:tcPr>
          <w:p w:rsidR="006B3EEB" w:rsidRDefault="004968F0" w:rsidP="004968F0">
            <w:pPr>
              <w:ind w:firstLine="0"/>
              <w:rPr>
                <w:sz w:val="22"/>
                <w:szCs w:val="22"/>
                <w:lang w:val="ky-KG"/>
              </w:rPr>
            </w:pPr>
            <w:r>
              <w:rPr>
                <w:sz w:val="22"/>
                <w:szCs w:val="22"/>
                <w:lang w:val="ky-KG"/>
              </w:rPr>
              <w:t xml:space="preserve">АБРдин колдоосу </w:t>
            </w:r>
            <w:r w:rsidR="008B6132">
              <w:rPr>
                <w:sz w:val="22"/>
                <w:szCs w:val="22"/>
                <w:lang w:val="ky-KG"/>
              </w:rPr>
              <w:t xml:space="preserve">жана окуу озунун эсебинен акыркы 2 жылда </w:t>
            </w:r>
            <w:r>
              <w:rPr>
                <w:sz w:val="22"/>
                <w:szCs w:val="22"/>
                <w:lang w:val="ky-KG"/>
              </w:rPr>
              <w:t>менен заман</w:t>
            </w:r>
            <w:r w:rsidR="008B6132">
              <w:rPr>
                <w:sz w:val="22"/>
                <w:szCs w:val="22"/>
                <w:lang w:val="ky-KG"/>
              </w:rPr>
              <w:t xml:space="preserve">бап техникалык каражаттар, </w:t>
            </w:r>
            <w:r w:rsidR="00616328">
              <w:rPr>
                <w:sz w:val="22"/>
                <w:szCs w:val="22"/>
                <w:lang w:val="ky-KG"/>
              </w:rPr>
              <w:t>ре</w:t>
            </w:r>
            <w:r>
              <w:rPr>
                <w:sz w:val="22"/>
                <w:szCs w:val="22"/>
                <w:lang w:val="ky-KG"/>
              </w:rPr>
              <w:t>сурстар</w:t>
            </w:r>
            <w:r w:rsidR="008B6132">
              <w:rPr>
                <w:sz w:val="22"/>
                <w:szCs w:val="22"/>
                <w:lang w:val="ky-KG"/>
              </w:rPr>
              <w:t xml:space="preserve"> ( интерактивдуу доскалар, сенсордук телевизорлор, проекторлор, ж.б</w:t>
            </w:r>
            <w:r>
              <w:rPr>
                <w:sz w:val="22"/>
                <w:szCs w:val="22"/>
                <w:lang w:val="ky-KG"/>
              </w:rPr>
              <w:t xml:space="preserve"> менен камсыздалган</w:t>
            </w:r>
          </w:p>
          <w:p w:rsidR="004968F0" w:rsidRDefault="004968F0" w:rsidP="004968F0">
            <w:pPr>
              <w:ind w:firstLine="0"/>
              <w:rPr>
                <w:sz w:val="22"/>
                <w:szCs w:val="22"/>
                <w:lang w:val="ky-KG"/>
              </w:rPr>
            </w:pPr>
          </w:p>
          <w:p w:rsidR="004968F0" w:rsidRPr="008B6132" w:rsidRDefault="004968F0" w:rsidP="004968F0">
            <w:pPr>
              <w:ind w:firstLine="0"/>
              <w:rPr>
                <w:b/>
                <w:sz w:val="22"/>
                <w:szCs w:val="22"/>
                <w:lang w:val="ky-KG"/>
              </w:rPr>
            </w:pPr>
            <w:r w:rsidRPr="008B6132">
              <w:rPr>
                <w:b/>
                <w:sz w:val="22"/>
                <w:szCs w:val="22"/>
                <w:lang w:val="ky-KG"/>
              </w:rPr>
              <w:t>Аткарылып жатат</w:t>
            </w:r>
          </w:p>
        </w:tc>
      </w:tr>
      <w:tr w:rsidR="00587CAD" w:rsidRPr="008C3E11" w:rsidTr="005D2BB8">
        <w:tc>
          <w:tcPr>
            <w:tcW w:w="711" w:type="dxa"/>
          </w:tcPr>
          <w:p w:rsidR="00587CAD" w:rsidRPr="008C3E11" w:rsidRDefault="00587CAD" w:rsidP="008C3E11">
            <w:pPr>
              <w:ind w:firstLine="0"/>
              <w:rPr>
                <w:sz w:val="22"/>
                <w:szCs w:val="22"/>
                <w:lang w:val="ky-KG"/>
              </w:rPr>
            </w:pPr>
            <w:r w:rsidRPr="008C3E11">
              <w:rPr>
                <w:sz w:val="22"/>
                <w:szCs w:val="22"/>
                <w:lang w:val="ky-KG"/>
              </w:rPr>
              <w:t>4.9</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окугандардын (студенттердин) ар түрдүү топторунун керектөөлөрүн аныктоо жана аларды кошумча курстар, факультативдер, ийримдер аркылуу канааттандыруусу;</w:t>
            </w:r>
          </w:p>
        </w:tc>
        <w:tc>
          <w:tcPr>
            <w:tcW w:w="2299" w:type="dxa"/>
            <w:gridSpan w:val="2"/>
          </w:tcPr>
          <w:p w:rsidR="00587CAD" w:rsidRPr="008C3E11" w:rsidRDefault="00587CAD" w:rsidP="008C3E11">
            <w:pPr>
              <w:ind w:firstLine="0"/>
              <w:jc w:val="left"/>
              <w:rPr>
                <w:sz w:val="22"/>
                <w:szCs w:val="22"/>
                <w:lang w:val="ky-KG" w:eastAsia="en-US"/>
              </w:rPr>
            </w:pPr>
          </w:p>
        </w:tc>
        <w:tc>
          <w:tcPr>
            <w:tcW w:w="3231" w:type="dxa"/>
          </w:tcPr>
          <w:p w:rsidR="00587CAD" w:rsidRPr="008C3E11" w:rsidRDefault="00F2576B" w:rsidP="00587CAD">
            <w:pPr>
              <w:ind w:firstLine="0"/>
              <w:jc w:val="left"/>
              <w:rPr>
                <w:sz w:val="22"/>
                <w:szCs w:val="22"/>
                <w:lang w:val="ky-KG" w:eastAsia="en-US"/>
              </w:rPr>
            </w:pPr>
            <w:r>
              <w:rPr>
                <w:sz w:val="22"/>
                <w:szCs w:val="22"/>
                <w:lang w:val="ky-KG"/>
              </w:rPr>
              <w:t>Ко</w:t>
            </w:r>
            <w:r w:rsidR="00587CAD">
              <w:rPr>
                <w:sz w:val="22"/>
                <w:szCs w:val="22"/>
                <w:lang w:val="ky-KG"/>
              </w:rPr>
              <w:t>ш</w:t>
            </w:r>
            <w:r>
              <w:rPr>
                <w:sz w:val="22"/>
                <w:szCs w:val="22"/>
                <w:lang w:val="ky-KG"/>
              </w:rPr>
              <w:t>у</w:t>
            </w:r>
            <w:r w:rsidR="00587CAD">
              <w:rPr>
                <w:sz w:val="22"/>
                <w:szCs w:val="22"/>
                <w:lang w:val="ky-KG"/>
              </w:rPr>
              <w:t xml:space="preserve">мча курстар боюнча </w:t>
            </w:r>
            <w:r w:rsidR="00587CAD" w:rsidRPr="008C3E11">
              <w:rPr>
                <w:sz w:val="22"/>
                <w:szCs w:val="22"/>
                <w:lang w:val="ky-KG"/>
              </w:rPr>
              <w:t xml:space="preserve">  маалыматтар чогултулбаган </w:t>
            </w:r>
            <w:r w:rsidR="00587CAD">
              <w:rPr>
                <w:sz w:val="22"/>
                <w:szCs w:val="22"/>
                <w:lang w:val="ky-KG"/>
              </w:rPr>
              <w:t xml:space="preserve"> жана педагогикалык кеңеште каралган эмес</w:t>
            </w:r>
          </w:p>
        </w:tc>
        <w:tc>
          <w:tcPr>
            <w:tcW w:w="2976" w:type="dxa"/>
          </w:tcPr>
          <w:p w:rsidR="00587CAD" w:rsidRPr="008C3E11" w:rsidRDefault="00587CAD" w:rsidP="00587CAD">
            <w:pPr>
              <w:ind w:firstLine="0"/>
              <w:rPr>
                <w:sz w:val="22"/>
                <w:szCs w:val="22"/>
                <w:lang w:val="ky-KG"/>
              </w:rPr>
            </w:pPr>
            <w:r>
              <w:rPr>
                <w:sz w:val="22"/>
                <w:szCs w:val="22"/>
                <w:lang w:val="ky-KG"/>
              </w:rPr>
              <w:t>Кемчилиги менен аткарылып жатат</w:t>
            </w:r>
          </w:p>
        </w:tc>
      </w:tr>
      <w:tr w:rsidR="00587CAD" w:rsidRPr="0028119C" w:rsidTr="005D2BB8">
        <w:tc>
          <w:tcPr>
            <w:tcW w:w="711" w:type="dxa"/>
          </w:tcPr>
          <w:p w:rsidR="00587CAD" w:rsidRPr="008C3E11" w:rsidRDefault="00587CAD" w:rsidP="008C3E11">
            <w:pPr>
              <w:ind w:firstLine="0"/>
              <w:rPr>
                <w:sz w:val="22"/>
                <w:szCs w:val="22"/>
                <w:lang w:val="ky-KG"/>
              </w:rPr>
            </w:pPr>
            <w:r w:rsidRPr="008C3E11">
              <w:rPr>
                <w:sz w:val="22"/>
                <w:szCs w:val="22"/>
                <w:lang w:val="ky-KG"/>
              </w:rPr>
              <w:t>4.10</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билим берүү уюму тарабынан окуучулардын ар кандай топторунун керектөөлөрүн эсепке алууга мүмкүндүк берүүчү, жеке окуу жолдорун калыптандырууга мүмкүнчүлүк берүүчү билим берүү программаларын ишке ашыруу;</w:t>
            </w:r>
          </w:p>
        </w:tc>
        <w:tc>
          <w:tcPr>
            <w:tcW w:w="2299" w:type="dxa"/>
            <w:gridSpan w:val="2"/>
          </w:tcPr>
          <w:p w:rsidR="00587CAD" w:rsidRPr="008C3E11" w:rsidRDefault="00587CAD" w:rsidP="008C3E11">
            <w:pPr>
              <w:ind w:firstLine="0"/>
              <w:jc w:val="left"/>
              <w:rPr>
                <w:sz w:val="22"/>
                <w:szCs w:val="22"/>
                <w:lang w:val="ky-KG" w:eastAsia="en-US"/>
              </w:rPr>
            </w:pPr>
          </w:p>
        </w:tc>
        <w:tc>
          <w:tcPr>
            <w:tcW w:w="3231" w:type="dxa"/>
          </w:tcPr>
          <w:p w:rsidR="00587CAD" w:rsidRPr="008C3E11" w:rsidRDefault="00CD0675" w:rsidP="00CD0675">
            <w:pPr>
              <w:ind w:firstLine="0"/>
              <w:rPr>
                <w:sz w:val="22"/>
                <w:szCs w:val="22"/>
                <w:lang w:val="ky-KG" w:eastAsia="en-US"/>
              </w:rPr>
            </w:pPr>
            <w:r>
              <w:rPr>
                <w:sz w:val="22"/>
                <w:szCs w:val="22"/>
                <w:lang w:val="ky-KG"/>
              </w:rPr>
              <w:t>Ө</w:t>
            </w:r>
            <w:r w:rsidR="00587CAD" w:rsidRPr="008C3E11">
              <w:rPr>
                <w:sz w:val="22"/>
                <w:szCs w:val="22"/>
                <w:lang w:val="ky-KG"/>
              </w:rPr>
              <w:t>ткөрүлүп жаткан иш чаралар жөнүндө  тиешелүү  маалыматтар чогултулбаган (окуу программасы, расписание, жооптуу окутуучу, катышуучулардын тизмеси ж.б.), отчеттуулук толук эмес</w:t>
            </w:r>
          </w:p>
        </w:tc>
        <w:tc>
          <w:tcPr>
            <w:tcW w:w="2976" w:type="dxa"/>
          </w:tcPr>
          <w:p w:rsidR="00587CAD" w:rsidRPr="008C3E11" w:rsidRDefault="00F2576B" w:rsidP="00F2576B">
            <w:pPr>
              <w:ind w:firstLine="0"/>
              <w:rPr>
                <w:sz w:val="22"/>
                <w:szCs w:val="22"/>
                <w:lang w:val="ky-KG"/>
              </w:rPr>
            </w:pPr>
            <w:r>
              <w:rPr>
                <w:sz w:val="22"/>
                <w:szCs w:val="22"/>
                <w:lang w:val="ky-KG"/>
              </w:rPr>
              <w:t>Аткарылып жатат</w:t>
            </w:r>
          </w:p>
        </w:tc>
      </w:tr>
      <w:tr w:rsidR="00587CAD" w:rsidRPr="0028119C" w:rsidTr="005D2BB8">
        <w:tc>
          <w:tcPr>
            <w:tcW w:w="711" w:type="dxa"/>
          </w:tcPr>
          <w:p w:rsidR="00587CAD" w:rsidRPr="008C3E11" w:rsidRDefault="00587CAD" w:rsidP="008C3E11">
            <w:pPr>
              <w:ind w:firstLine="0"/>
              <w:rPr>
                <w:sz w:val="22"/>
                <w:szCs w:val="22"/>
                <w:lang w:val="ky-KG"/>
              </w:rPr>
            </w:pPr>
            <w:r w:rsidRPr="008C3E11">
              <w:rPr>
                <w:sz w:val="22"/>
                <w:szCs w:val="22"/>
                <w:lang w:val="ky-KG"/>
              </w:rPr>
              <w:t>4.11</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окутуунун (кызмат көрсөтүүнүн) ар түрдүү ийкемдүү варианттарын (электрондук, дистанциялык окутуу технологияларын) пайдалануусу;</w:t>
            </w:r>
          </w:p>
        </w:tc>
        <w:tc>
          <w:tcPr>
            <w:tcW w:w="2299" w:type="dxa"/>
            <w:gridSpan w:val="2"/>
          </w:tcPr>
          <w:p w:rsidR="00587CAD" w:rsidRPr="008C3E11" w:rsidRDefault="00587CAD" w:rsidP="008C3E11">
            <w:pPr>
              <w:rPr>
                <w:sz w:val="22"/>
                <w:szCs w:val="22"/>
                <w:lang w:val="ky-KG" w:eastAsia="en-US"/>
              </w:rPr>
            </w:pPr>
          </w:p>
        </w:tc>
        <w:tc>
          <w:tcPr>
            <w:tcW w:w="3231" w:type="dxa"/>
          </w:tcPr>
          <w:p w:rsidR="00587CAD" w:rsidRPr="008C3E11" w:rsidRDefault="00587CAD" w:rsidP="00F2576B">
            <w:pPr>
              <w:ind w:firstLine="0"/>
              <w:jc w:val="left"/>
              <w:rPr>
                <w:sz w:val="22"/>
                <w:szCs w:val="22"/>
                <w:lang w:val="ky-KG" w:eastAsia="en-US"/>
              </w:rPr>
            </w:pPr>
          </w:p>
        </w:tc>
        <w:tc>
          <w:tcPr>
            <w:tcW w:w="2976" w:type="dxa"/>
          </w:tcPr>
          <w:p w:rsidR="00587CAD" w:rsidRPr="008C3E11" w:rsidRDefault="00F2576B" w:rsidP="00F2576B">
            <w:pPr>
              <w:ind w:firstLine="0"/>
              <w:rPr>
                <w:sz w:val="22"/>
                <w:szCs w:val="22"/>
                <w:lang w:val="ky-KG"/>
              </w:rPr>
            </w:pPr>
            <w:r>
              <w:rPr>
                <w:sz w:val="22"/>
                <w:szCs w:val="22"/>
                <w:lang w:val="ky-KG"/>
              </w:rPr>
              <w:t>Аткарылып жатат</w:t>
            </w:r>
          </w:p>
        </w:tc>
      </w:tr>
      <w:tr w:rsidR="00587CAD" w:rsidRPr="0028119C" w:rsidTr="005D2BB8">
        <w:tc>
          <w:tcPr>
            <w:tcW w:w="711" w:type="dxa"/>
          </w:tcPr>
          <w:p w:rsidR="00587CAD" w:rsidRPr="008C3E11" w:rsidRDefault="00587CAD" w:rsidP="008C3E11">
            <w:pPr>
              <w:ind w:firstLine="0"/>
              <w:rPr>
                <w:sz w:val="22"/>
                <w:szCs w:val="22"/>
                <w:lang w:val="ky-KG"/>
              </w:rPr>
            </w:pPr>
            <w:r w:rsidRPr="008C3E11">
              <w:rPr>
                <w:sz w:val="22"/>
                <w:szCs w:val="22"/>
                <w:lang w:val="ky-KG"/>
              </w:rPr>
              <w:t>4.12</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 xml:space="preserve">билим берүү программаларында студенттердин окуусу менен байланышкан практикалык тажрыйба алуу үчүн окуу </w:t>
            </w:r>
            <w:r w:rsidRPr="008C3E11">
              <w:rPr>
                <w:sz w:val="22"/>
                <w:szCs w:val="22"/>
                <w:lang w:val="ky-KG"/>
              </w:rPr>
              <w:lastRenderedPageBreak/>
              <w:t>жайынын сыртында отүүчү практиканын, стажировкалардын, интернатуранын жана окутуунун башка түрлөрүнүн болушу;</w:t>
            </w:r>
          </w:p>
        </w:tc>
        <w:tc>
          <w:tcPr>
            <w:tcW w:w="2299" w:type="dxa"/>
            <w:gridSpan w:val="2"/>
          </w:tcPr>
          <w:p w:rsidR="00587CAD" w:rsidRPr="008C3E11" w:rsidRDefault="00587CAD" w:rsidP="008C3E11">
            <w:pPr>
              <w:rPr>
                <w:sz w:val="22"/>
                <w:szCs w:val="22"/>
                <w:lang w:val="ky-KG" w:eastAsia="en-US"/>
              </w:rPr>
            </w:pPr>
          </w:p>
        </w:tc>
        <w:tc>
          <w:tcPr>
            <w:tcW w:w="3231" w:type="dxa"/>
          </w:tcPr>
          <w:p w:rsidR="00587CAD" w:rsidRPr="008C3E11" w:rsidRDefault="00587CAD" w:rsidP="008C3E11">
            <w:pPr>
              <w:ind w:firstLine="0"/>
              <w:jc w:val="left"/>
              <w:rPr>
                <w:sz w:val="22"/>
                <w:szCs w:val="22"/>
                <w:lang w:val="ky-KG" w:eastAsia="en-US"/>
              </w:rPr>
            </w:pPr>
          </w:p>
          <w:p w:rsidR="00587CAD" w:rsidRPr="008C3E11" w:rsidRDefault="00587CAD" w:rsidP="008C3E11">
            <w:pPr>
              <w:ind w:firstLine="0"/>
              <w:jc w:val="left"/>
              <w:rPr>
                <w:sz w:val="22"/>
                <w:szCs w:val="22"/>
                <w:lang w:val="ky-KG" w:eastAsia="en-US"/>
              </w:rPr>
            </w:pPr>
          </w:p>
        </w:tc>
        <w:tc>
          <w:tcPr>
            <w:tcW w:w="2976" w:type="dxa"/>
          </w:tcPr>
          <w:p w:rsidR="00587CAD" w:rsidRPr="008C3E11" w:rsidRDefault="00F2576B" w:rsidP="00F2576B">
            <w:pPr>
              <w:ind w:firstLine="0"/>
              <w:rPr>
                <w:sz w:val="22"/>
                <w:szCs w:val="22"/>
                <w:lang w:val="ky-KG"/>
              </w:rPr>
            </w:pPr>
            <w:r>
              <w:rPr>
                <w:sz w:val="22"/>
                <w:szCs w:val="22"/>
                <w:lang w:val="ky-KG"/>
              </w:rPr>
              <w:t>Аткарылып жатат</w:t>
            </w:r>
          </w:p>
        </w:tc>
      </w:tr>
      <w:tr w:rsidR="00587CAD" w:rsidRPr="008C3E11" w:rsidTr="005D2BB8">
        <w:tc>
          <w:tcPr>
            <w:tcW w:w="711" w:type="dxa"/>
          </w:tcPr>
          <w:p w:rsidR="00587CAD" w:rsidRPr="008C3E11" w:rsidRDefault="00587CAD" w:rsidP="008C3E11">
            <w:pPr>
              <w:ind w:firstLine="0"/>
              <w:rPr>
                <w:sz w:val="22"/>
                <w:szCs w:val="22"/>
                <w:lang w:val="ky-KG"/>
              </w:rPr>
            </w:pPr>
            <w:r w:rsidRPr="008C3E11">
              <w:rPr>
                <w:sz w:val="22"/>
                <w:szCs w:val="22"/>
                <w:lang w:val="ky-KG"/>
              </w:rPr>
              <w:lastRenderedPageBreak/>
              <w:t>4.13</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студенттердин ар кандай топторуна жана алардын муктаждыктарына урматтоону жана көңүл бурууну камсыз кылуу, ийкемдүү окуу жолдорун камсыз кылуу</w:t>
            </w:r>
          </w:p>
        </w:tc>
        <w:tc>
          <w:tcPr>
            <w:tcW w:w="2299" w:type="dxa"/>
            <w:gridSpan w:val="2"/>
          </w:tcPr>
          <w:p w:rsidR="00587CAD" w:rsidRPr="008C3E11" w:rsidRDefault="00587CAD" w:rsidP="008C3E11">
            <w:pPr>
              <w:rPr>
                <w:sz w:val="22"/>
                <w:szCs w:val="22"/>
                <w:lang w:val="ky-KG" w:eastAsia="en-US"/>
              </w:rPr>
            </w:pPr>
          </w:p>
        </w:tc>
        <w:tc>
          <w:tcPr>
            <w:tcW w:w="3231" w:type="dxa"/>
          </w:tcPr>
          <w:p w:rsidR="00587CAD" w:rsidRPr="008C3E11" w:rsidRDefault="00587CAD" w:rsidP="008C3E11">
            <w:pPr>
              <w:ind w:firstLine="0"/>
              <w:jc w:val="left"/>
              <w:rPr>
                <w:sz w:val="22"/>
                <w:szCs w:val="22"/>
                <w:lang w:val="ky-KG" w:eastAsia="en-US"/>
              </w:rPr>
            </w:pPr>
          </w:p>
          <w:p w:rsidR="00587CAD" w:rsidRPr="008C3E11" w:rsidRDefault="00587CAD" w:rsidP="008C3E11">
            <w:pPr>
              <w:ind w:firstLine="0"/>
              <w:jc w:val="left"/>
              <w:rPr>
                <w:sz w:val="22"/>
                <w:szCs w:val="22"/>
                <w:lang w:val="ky-KG" w:eastAsia="en-US"/>
              </w:rPr>
            </w:pPr>
          </w:p>
        </w:tc>
        <w:tc>
          <w:tcPr>
            <w:tcW w:w="2976" w:type="dxa"/>
          </w:tcPr>
          <w:p w:rsidR="00587CAD" w:rsidRPr="008C3E11" w:rsidRDefault="00F2576B" w:rsidP="00F2576B">
            <w:pPr>
              <w:ind w:firstLine="0"/>
              <w:rPr>
                <w:sz w:val="22"/>
                <w:szCs w:val="22"/>
                <w:lang w:val="ky-KG"/>
              </w:rPr>
            </w:pPr>
            <w:r>
              <w:rPr>
                <w:sz w:val="22"/>
                <w:szCs w:val="22"/>
                <w:lang w:val="ky-KG"/>
              </w:rPr>
              <w:t>Аткарылып жатат</w:t>
            </w:r>
            <w:r w:rsidRPr="008C3E11">
              <w:rPr>
                <w:sz w:val="22"/>
                <w:szCs w:val="22"/>
                <w:lang w:val="ky-KG"/>
              </w:rPr>
              <w:t xml:space="preserve"> </w:t>
            </w:r>
          </w:p>
        </w:tc>
      </w:tr>
      <w:tr w:rsidR="00587CAD" w:rsidRPr="0028119C" w:rsidTr="005D2BB8">
        <w:tc>
          <w:tcPr>
            <w:tcW w:w="711" w:type="dxa"/>
          </w:tcPr>
          <w:p w:rsidR="00587CAD" w:rsidRPr="008C3E11" w:rsidRDefault="00587CAD" w:rsidP="008C3E11">
            <w:pPr>
              <w:ind w:firstLine="0"/>
              <w:rPr>
                <w:sz w:val="22"/>
                <w:szCs w:val="22"/>
                <w:lang w:val="ky-KG"/>
              </w:rPr>
            </w:pPr>
            <w:r w:rsidRPr="008C3E11">
              <w:rPr>
                <w:sz w:val="22"/>
                <w:szCs w:val="22"/>
                <w:lang w:val="ky-KG"/>
              </w:rPr>
              <w:t>4.14</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окутуучулук-профессордук курамдын өзүнүн илимий иштериндеги материалдарды билим берүү программасын окутуу методикасында колдонуу деӊгээли</w:t>
            </w:r>
          </w:p>
        </w:tc>
        <w:tc>
          <w:tcPr>
            <w:tcW w:w="2299" w:type="dxa"/>
            <w:gridSpan w:val="2"/>
          </w:tcPr>
          <w:p w:rsidR="00587CAD" w:rsidRPr="008C3E11" w:rsidRDefault="00587CAD" w:rsidP="008C3E11">
            <w:pPr>
              <w:ind w:firstLine="0"/>
              <w:jc w:val="left"/>
              <w:rPr>
                <w:sz w:val="22"/>
                <w:szCs w:val="22"/>
                <w:lang w:val="ky-KG" w:eastAsia="en-US"/>
              </w:rPr>
            </w:pPr>
          </w:p>
        </w:tc>
        <w:tc>
          <w:tcPr>
            <w:tcW w:w="3231" w:type="dxa"/>
          </w:tcPr>
          <w:p w:rsidR="00587CAD" w:rsidRPr="008C3E11" w:rsidRDefault="00587CAD" w:rsidP="008C3E11">
            <w:pPr>
              <w:rPr>
                <w:sz w:val="22"/>
                <w:szCs w:val="22"/>
                <w:lang w:val="ky-KG" w:eastAsia="en-US"/>
              </w:rPr>
            </w:pPr>
          </w:p>
        </w:tc>
        <w:tc>
          <w:tcPr>
            <w:tcW w:w="2976" w:type="dxa"/>
          </w:tcPr>
          <w:p w:rsidR="00587CAD" w:rsidRPr="008C3E11" w:rsidRDefault="00F2576B" w:rsidP="00F2576B">
            <w:pPr>
              <w:ind w:firstLine="0"/>
              <w:rPr>
                <w:sz w:val="22"/>
                <w:szCs w:val="22"/>
                <w:lang w:val="ky-KG"/>
              </w:rPr>
            </w:pPr>
            <w:r>
              <w:rPr>
                <w:sz w:val="22"/>
                <w:szCs w:val="22"/>
                <w:lang w:val="ky-KG"/>
              </w:rPr>
              <w:t>Аткарылып жатат</w:t>
            </w:r>
          </w:p>
        </w:tc>
      </w:tr>
      <w:tr w:rsidR="00587CAD" w:rsidRPr="0028119C" w:rsidTr="005D2BB8">
        <w:tc>
          <w:tcPr>
            <w:tcW w:w="711" w:type="dxa"/>
          </w:tcPr>
          <w:p w:rsidR="00587CAD" w:rsidRPr="008C3E11" w:rsidRDefault="00587CAD" w:rsidP="008C3E11">
            <w:pPr>
              <w:ind w:firstLine="0"/>
              <w:rPr>
                <w:sz w:val="22"/>
                <w:szCs w:val="22"/>
                <w:lang w:val="ky-KG"/>
              </w:rPr>
            </w:pPr>
          </w:p>
        </w:tc>
        <w:tc>
          <w:tcPr>
            <w:tcW w:w="4645" w:type="dxa"/>
          </w:tcPr>
          <w:p w:rsidR="00587CAD" w:rsidRPr="008C3E11" w:rsidRDefault="00587CAD" w:rsidP="008C3E11">
            <w:pPr>
              <w:ind w:firstLine="0"/>
              <w:jc w:val="left"/>
              <w:rPr>
                <w:sz w:val="22"/>
                <w:szCs w:val="22"/>
                <w:lang w:val="ky-KG"/>
              </w:rPr>
            </w:pPr>
          </w:p>
        </w:tc>
        <w:tc>
          <w:tcPr>
            <w:tcW w:w="2299" w:type="dxa"/>
            <w:gridSpan w:val="2"/>
          </w:tcPr>
          <w:p w:rsidR="00587CAD" w:rsidRPr="008C3E11" w:rsidRDefault="00587CAD" w:rsidP="008C3E11">
            <w:pPr>
              <w:rPr>
                <w:sz w:val="22"/>
                <w:szCs w:val="22"/>
                <w:lang w:val="ky-KG" w:eastAsia="en-US"/>
              </w:rPr>
            </w:pPr>
          </w:p>
        </w:tc>
        <w:tc>
          <w:tcPr>
            <w:tcW w:w="3231" w:type="dxa"/>
          </w:tcPr>
          <w:p w:rsidR="00587CAD" w:rsidRPr="008C3E11" w:rsidRDefault="00587CAD" w:rsidP="008C3E11">
            <w:pPr>
              <w:rPr>
                <w:sz w:val="22"/>
                <w:szCs w:val="22"/>
                <w:lang w:val="ky-KG" w:eastAsia="en-US"/>
              </w:rPr>
            </w:pPr>
          </w:p>
        </w:tc>
        <w:tc>
          <w:tcPr>
            <w:tcW w:w="2976" w:type="dxa"/>
          </w:tcPr>
          <w:p w:rsidR="00587CAD" w:rsidRPr="008C3E11" w:rsidRDefault="00587CAD" w:rsidP="008C3E11">
            <w:pPr>
              <w:rPr>
                <w:sz w:val="22"/>
                <w:szCs w:val="22"/>
                <w:lang w:val="ky-KG"/>
              </w:rPr>
            </w:pPr>
          </w:p>
        </w:tc>
      </w:tr>
      <w:tr w:rsidR="00587CAD" w:rsidRPr="0028119C" w:rsidTr="005D2BB8">
        <w:tc>
          <w:tcPr>
            <w:tcW w:w="13862" w:type="dxa"/>
            <w:gridSpan w:val="6"/>
          </w:tcPr>
          <w:p w:rsidR="00587CAD" w:rsidRPr="008C3E11" w:rsidRDefault="00587CAD" w:rsidP="008C3E11">
            <w:pPr>
              <w:widowControl w:val="0"/>
              <w:tabs>
                <w:tab w:val="left" w:pos="0"/>
              </w:tabs>
              <w:suppressAutoHyphens/>
              <w:ind w:firstLine="0"/>
              <w:jc w:val="left"/>
              <w:rPr>
                <w:b/>
                <w:bCs/>
                <w:sz w:val="22"/>
                <w:szCs w:val="22"/>
                <w:lang w:val="ky-KG"/>
              </w:rPr>
            </w:pPr>
            <w:bookmarkStart w:id="3" w:name="кстандарт5"/>
          </w:p>
          <w:p w:rsidR="00587CAD" w:rsidRPr="008C3E11" w:rsidRDefault="00587CAD" w:rsidP="008C3E11">
            <w:pPr>
              <w:widowControl w:val="0"/>
              <w:tabs>
                <w:tab w:val="left" w:pos="0"/>
              </w:tabs>
              <w:suppressAutoHyphens/>
              <w:ind w:firstLine="0"/>
              <w:jc w:val="left"/>
              <w:rPr>
                <w:b/>
                <w:bCs/>
                <w:sz w:val="22"/>
                <w:szCs w:val="22"/>
                <w:lang w:val="ky-KG"/>
              </w:rPr>
            </w:pPr>
            <w:r w:rsidRPr="008C3E11">
              <w:rPr>
                <w:b/>
                <w:bCs/>
                <w:sz w:val="22"/>
                <w:szCs w:val="22"/>
                <w:lang w:val="ky-KG"/>
              </w:rPr>
              <w:t>5-Стандарт.  Окуучуларды (студенттерди) кабыл алуу, билим берүүнүн натыйжаларын таануу жана окуучуларды (студенттерди) бүтүрүү</w:t>
            </w:r>
            <w:bookmarkEnd w:id="3"/>
          </w:p>
          <w:p w:rsidR="00587CAD" w:rsidRPr="008C3E11" w:rsidRDefault="00587CAD" w:rsidP="008C3E11">
            <w:pPr>
              <w:jc w:val="left"/>
              <w:rPr>
                <w:b/>
                <w:sz w:val="22"/>
                <w:szCs w:val="22"/>
                <w:lang w:val="ky-KG"/>
              </w:rPr>
            </w:pPr>
          </w:p>
        </w:tc>
      </w:tr>
      <w:tr w:rsidR="00587CAD" w:rsidRPr="008C3E11" w:rsidTr="005D2BB8">
        <w:tc>
          <w:tcPr>
            <w:tcW w:w="711" w:type="dxa"/>
          </w:tcPr>
          <w:p w:rsidR="00587CAD" w:rsidRPr="008C3E11" w:rsidRDefault="00587CAD" w:rsidP="008C3E11">
            <w:pPr>
              <w:ind w:firstLine="0"/>
              <w:rPr>
                <w:sz w:val="22"/>
                <w:szCs w:val="22"/>
                <w:lang w:val="ky-KG"/>
              </w:rPr>
            </w:pPr>
            <w:r w:rsidRPr="008C3E11">
              <w:rPr>
                <w:sz w:val="22"/>
                <w:szCs w:val="22"/>
                <w:lang w:val="ky-KG"/>
              </w:rPr>
              <w:t>5.1</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билим берүү уюмунда окуучуларды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тапшыруусу үчүн негизсиз тоскоолдуктарды болтурбоо боюнча жүргүзүлүп жаткан иш-чаралардын болуусу;</w:t>
            </w:r>
          </w:p>
        </w:tc>
        <w:tc>
          <w:tcPr>
            <w:tcW w:w="2299" w:type="dxa"/>
            <w:gridSpan w:val="2"/>
          </w:tcPr>
          <w:p w:rsidR="00587CAD" w:rsidRPr="008C3E11" w:rsidRDefault="00587CAD" w:rsidP="008C3E11">
            <w:pPr>
              <w:ind w:firstLine="0"/>
              <w:rPr>
                <w:sz w:val="22"/>
                <w:szCs w:val="22"/>
                <w:lang w:val="ky-KG"/>
              </w:rPr>
            </w:pPr>
          </w:p>
        </w:tc>
        <w:tc>
          <w:tcPr>
            <w:tcW w:w="3231" w:type="dxa"/>
          </w:tcPr>
          <w:p w:rsidR="00587CAD" w:rsidRPr="008C3E11" w:rsidRDefault="00587CAD" w:rsidP="008C3E11">
            <w:pPr>
              <w:ind w:firstLine="0"/>
              <w:rPr>
                <w:sz w:val="22"/>
                <w:szCs w:val="22"/>
                <w:lang w:val="ky-KG"/>
              </w:rPr>
            </w:pPr>
          </w:p>
        </w:tc>
        <w:tc>
          <w:tcPr>
            <w:tcW w:w="2976" w:type="dxa"/>
          </w:tcPr>
          <w:p w:rsidR="00587CAD" w:rsidRPr="008C3E11" w:rsidRDefault="00587CAD" w:rsidP="008C3E11">
            <w:pPr>
              <w:ind w:firstLine="0"/>
              <w:jc w:val="left"/>
              <w:rPr>
                <w:sz w:val="22"/>
                <w:szCs w:val="22"/>
                <w:lang w:val="ky-KG" w:eastAsia="en-US"/>
              </w:rPr>
            </w:pPr>
          </w:p>
          <w:p w:rsidR="00587CAD" w:rsidRPr="008C3E11" w:rsidRDefault="00587CAD" w:rsidP="008C3E11">
            <w:pPr>
              <w:ind w:firstLine="0"/>
              <w:jc w:val="left"/>
              <w:rPr>
                <w:sz w:val="22"/>
                <w:szCs w:val="22"/>
                <w:lang w:val="ky-KG" w:eastAsia="en-US"/>
              </w:rPr>
            </w:pPr>
          </w:p>
          <w:p w:rsidR="00587CAD" w:rsidRPr="008C3E11" w:rsidRDefault="007A7342" w:rsidP="008C3E11">
            <w:pPr>
              <w:ind w:firstLine="0"/>
              <w:jc w:val="left"/>
              <w:rPr>
                <w:sz w:val="22"/>
                <w:szCs w:val="22"/>
                <w:lang w:val="ky-KG"/>
              </w:rPr>
            </w:pPr>
            <w:r>
              <w:rPr>
                <w:sz w:val="22"/>
                <w:szCs w:val="22"/>
                <w:lang w:val="ky-KG"/>
              </w:rPr>
              <w:t>Аткарылып жатат</w:t>
            </w:r>
          </w:p>
        </w:tc>
      </w:tr>
      <w:tr w:rsidR="00587CAD" w:rsidRPr="008C3E11" w:rsidTr="005D2BB8">
        <w:tc>
          <w:tcPr>
            <w:tcW w:w="711" w:type="dxa"/>
          </w:tcPr>
          <w:p w:rsidR="00587CAD" w:rsidRPr="008C3E11" w:rsidRDefault="00587CAD" w:rsidP="008C3E11">
            <w:pPr>
              <w:ind w:firstLine="0"/>
              <w:rPr>
                <w:sz w:val="22"/>
                <w:szCs w:val="22"/>
                <w:lang w:val="ky-KG"/>
              </w:rPr>
            </w:pPr>
            <w:r w:rsidRPr="008C3E11">
              <w:rPr>
                <w:sz w:val="22"/>
                <w:szCs w:val="22"/>
                <w:lang w:val="ky-KG"/>
              </w:rPr>
              <w:t>5.2</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билим берүү уюмунда окуучуларды (студенттерди) кабыл алуу эрежелерин, прицесстерин ачык-айкын жана ырааттуу колдонуу</w:t>
            </w:r>
          </w:p>
        </w:tc>
        <w:tc>
          <w:tcPr>
            <w:tcW w:w="2299" w:type="dxa"/>
            <w:gridSpan w:val="2"/>
          </w:tcPr>
          <w:p w:rsidR="00587CAD" w:rsidRPr="008C3E11" w:rsidRDefault="00587CAD" w:rsidP="008C3E11">
            <w:pPr>
              <w:ind w:firstLine="0"/>
              <w:rPr>
                <w:sz w:val="22"/>
                <w:szCs w:val="22"/>
                <w:lang w:val="ky-KG"/>
              </w:rPr>
            </w:pPr>
          </w:p>
        </w:tc>
        <w:tc>
          <w:tcPr>
            <w:tcW w:w="3231" w:type="dxa"/>
          </w:tcPr>
          <w:p w:rsidR="00587CAD" w:rsidRPr="008C3E11" w:rsidRDefault="00587CAD" w:rsidP="008C3E11">
            <w:pPr>
              <w:ind w:firstLine="0"/>
              <w:rPr>
                <w:sz w:val="22"/>
                <w:szCs w:val="22"/>
                <w:lang w:val="ky-KG"/>
              </w:rPr>
            </w:pPr>
          </w:p>
        </w:tc>
        <w:tc>
          <w:tcPr>
            <w:tcW w:w="2976" w:type="dxa"/>
          </w:tcPr>
          <w:p w:rsidR="00587CAD" w:rsidRPr="008C3E11" w:rsidRDefault="00587CAD" w:rsidP="008C3E11">
            <w:pPr>
              <w:ind w:firstLine="0"/>
              <w:jc w:val="left"/>
              <w:rPr>
                <w:sz w:val="22"/>
                <w:szCs w:val="22"/>
                <w:lang w:val="ky-KG" w:eastAsia="en-US"/>
              </w:rPr>
            </w:pPr>
          </w:p>
          <w:p w:rsidR="00587CAD" w:rsidRPr="008C3E11" w:rsidRDefault="007A7342" w:rsidP="008C3E11">
            <w:pPr>
              <w:ind w:firstLine="0"/>
              <w:jc w:val="left"/>
              <w:rPr>
                <w:sz w:val="22"/>
                <w:szCs w:val="22"/>
                <w:lang w:val="ky-KG"/>
              </w:rPr>
            </w:pPr>
            <w:r>
              <w:rPr>
                <w:sz w:val="22"/>
                <w:szCs w:val="22"/>
                <w:lang w:val="ky-KG"/>
              </w:rPr>
              <w:t>Аткарылып жатат</w:t>
            </w:r>
          </w:p>
        </w:tc>
      </w:tr>
      <w:tr w:rsidR="00587CAD" w:rsidRPr="008C3E11" w:rsidTr="005D2BB8">
        <w:tc>
          <w:tcPr>
            <w:tcW w:w="711" w:type="dxa"/>
          </w:tcPr>
          <w:p w:rsidR="00587CAD" w:rsidRPr="008C3E11" w:rsidRDefault="00587CAD" w:rsidP="008C3E11">
            <w:pPr>
              <w:ind w:firstLine="0"/>
              <w:rPr>
                <w:sz w:val="22"/>
                <w:szCs w:val="22"/>
                <w:lang w:val="ky-KG"/>
              </w:rPr>
            </w:pPr>
            <w:r w:rsidRPr="008C3E11">
              <w:rPr>
                <w:sz w:val="22"/>
                <w:szCs w:val="22"/>
                <w:lang w:val="ky-KG"/>
              </w:rPr>
              <w:t>5. 3</w:t>
            </w:r>
          </w:p>
        </w:tc>
        <w:tc>
          <w:tcPr>
            <w:tcW w:w="4645" w:type="dxa"/>
          </w:tcPr>
          <w:p w:rsidR="00587CAD" w:rsidRPr="008C3E11" w:rsidRDefault="00587CAD" w:rsidP="008C3E11">
            <w:pPr>
              <w:ind w:firstLine="0"/>
              <w:jc w:val="left"/>
              <w:rPr>
                <w:sz w:val="22"/>
                <w:szCs w:val="22"/>
                <w:lang w:val="ky-KG"/>
              </w:rPr>
            </w:pPr>
            <w:r w:rsidRPr="008C3E11">
              <w:rPr>
                <w:sz w:val="22"/>
                <w:szCs w:val="22"/>
                <w:lang w:val="ky-KG"/>
              </w:rPr>
              <w:t xml:space="preserve">билим берүү уюму студенттерди кабыл алууда өзүнүн бирдиктүү саясатын, жарыя берүү жана маалымат таратуу учурунда мектептер жана кесиптик ишканалар, өндүрүштүк мекемелер  менен болгон байланыш системаларын көрсөтүүсү керек;  </w:t>
            </w:r>
          </w:p>
        </w:tc>
        <w:tc>
          <w:tcPr>
            <w:tcW w:w="2299" w:type="dxa"/>
            <w:gridSpan w:val="2"/>
          </w:tcPr>
          <w:p w:rsidR="00587CAD" w:rsidRPr="008C3E11" w:rsidRDefault="00587CAD" w:rsidP="008C3E11">
            <w:pPr>
              <w:ind w:firstLine="0"/>
              <w:rPr>
                <w:sz w:val="22"/>
                <w:szCs w:val="22"/>
                <w:lang w:val="ky-KG"/>
              </w:rPr>
            </w:pPr>
          </w:p>
        </w:tc>
        <w:tc>
          <w:tcPr>
            <w:tcW w:w="3231" w:type="dxa"/>
          </w:tcPr>
          <w:p w:rsidR="00587CAD" w:rsidRPr="008C3E11" w:rsidRDefault="00587CAD" w:rsidP="008C3E11">
            <w:pPr>
              <w:ind w:firstLine="0"/>
              <w:rPr>
                <w:sz w:val="22"/>
                <w:szCs w:val="22"/>
                <w:lang w:val="ky-KG"/>
              </w:rPr>
            </w:pPr>
          </w:p>
        </w:tc>
        <w:tc>
          <w:tcPr>
            <w:tcW w:w="2976" w:type="dxa"/>
          </w:tcPr>
          <w:p w:rsidR="00587CAD" w:rsidRPr="008C3E11" w:rsidRDefault="00587CAD" w:rsidP="008C3E11">
            <w:pPr>
              <w:ind w:firstLine="0"/>
              <w:jc w:val="left"/>
              <w:rPr>
                <w:sz w:val="22"/>
                <w:szCs w:val="22"/>
                <w:lang w:val="ky-KG" w:eastAsia="en-US"/>
              </w:rPr>
            </w:pPr>
          </w:p>
          <w:p w:rsidR="00587CAD" w:rsidRPr="008C3E11" w:rsidRDefault="00587CAD" w:rsidP="008C3E11">
            <w:pPr>
              <w:ind w:firstLine="0"/>
              <w:jc w:val="left"/>
              <w:rPr>
                <w:sz w:val="22"/>
                <w:szCs w:val="22"/>
                <w:lang w:val="ky-KG" w:eastAsia="en-US"/>
              </w:rPr>
            </w:pPr>
          </w:p>
          <w:p w:rsidR="00587CAD" w:rsidRPr="008C3E11" w:rsidRDefault="007A7342" w:rsidP="008C3E11">
            <w:pPr>
              <w:ind w:firstLine="0"/>
              <w:jc w:val="left"/>
              <w:rPr>
                <w:sz w:val="22"/>
                <w:szCs w:val="22"/>
                <w:lang w:val="ky-KG"/>
              </w:rPr>
            </w:pPr>
            <w:r>
              <w:rPr>
                <w:sz w:val="22"/>
                <w:szCs w:val="22"/>
                <w:lang w:val="ky-KG"/>
              </w:rPr>
              <w:t>Аткарылып жатат</w:t>
            </w:r>
          </w:p>
        </w:tc>
      </w:tr>
      <w:tr w:rsidR="007A7342" w:rsidRPr="0028119C" w:rsidTr="005D2BB8">
        <w:tc>
          <w:tcPr>
            <w:tcW w:w="711" w:type="dxa"/>
          </w:tcPr>
          <w:p w:rsidR="007A7342" w:rsidRPr="008C3E11" w:rsidRDefault="007A7342" w:rsidP="007A7342">
            <w:pPr>
              <w:ind w:firstLine="0"/>
              <w:rPr>
                <w:sz w:val="22"/>
                <w:szCs w:val="22"/>
                <w:lang w:val="ky-KG"/>
              </w:rPr>
            </w:pPr>
            <w:r w:rsidRPr="008C3E11">
              <w:rPr>
                <w:sz w:val="22"/>
                <w:szCs w:val="22"/>
                <w:lang w:val="ky-KG"/>
              </w:rPr>
              <w:lastRenderedPageBreak/>
              <w:t>5.4</w:t>
            </w:r>
          </w:p>
        </w:tc>
        <w:tc>
          <w:tcPr>
            <w:tcW w:w="4645" w:type="dxa"/>
          </w:tcPr>
          <w:p w:rsidR="007A7342" w:rsidRPr="008C3E11" w:rsidRDefault="007A7342" w:rsidP="007A7342">
            <w:pPr>
              <w:ind w:firstLine="0"/>
              <w:jc w:val="left"/>
              <w:rPr>
                <w:sz w:val="22"/>
                <w:szCs w:val="22"/>
                <w:lang w:val="ky-KG"/>
              </w:rPr>
            </w:pPr>
            <w:r w:rsidRPr="008C3E11">
              <w:rPr>
                <w:color w:val="000000"/>
                <w:sz w:val="22"/>
                <w:szCs w:val="22"/>
                <w:lang w:val="ky-KG" w:eastAsia="en-US"/>
              </w:rPr>
              <w:t>билим берүү уюмунун жетекчилиги биринчи курста окуган студенттер, чет өлкөлүк жана мобилдүүлүк боюнча окуган студенттер үчүн атайын адаптация жана колдоо программаларын ишке ашырууну көрсөтүшү керек</w:t>
            </w:r>
          </w:p>
        </w:tc>
        <w:tc>
          <w:tcPr>
            <w:tcW w:w="2299" w:type="dxa"/>
            <w:gridSpan w:val="2"/>
          </w:tcPr>
          <w:p w:rsidR="007A7342" w:rsidRPr="008C3E11" w:rsidRDefault="007A7342" w:rsidP="007A7342">
            <w:pPr>
              <w:ind w:firstLine="0"/>
              <w:rPr>
                <w:sz w:val="22"/>
                <w:szCs w:val="22"/>
                <w:lang w:val="ky-KG"/>
              </w:rPr>
            </w:pPr>
          </w:p>
        </w:tc>
        <w:tc>
          <w:tcPr>
            <w:tcW w:w="3231" w:type="dxa"/>
          </w:tcPr>
          <w:p w:rsidR="007A7342" w:rsidRPr="008C3E11" w:rsidRDefault="007A7342" w:rsidP="007A7342">
            <w:pPr>
              <w:ind w:firstLine="0"/>
              <w:jc w:val="left"/>
              <w:rPr>
                <w:sz w:val="22"/>
                <w:szCs w:val="22"/>
                <w:lang w:val="ky-KG"/>
              </w:rPr>
            </w:pPr>
          </w:p>
        </w:tc>
        <w:tc>
          <w:tcPr>
            <w:tcW w:w="2976" w:type="dxa"/>
          </w:tcPr>
          <w:p w:rsidR="007A7342" w:rsidRPr="008C3E11" w:rsidRDefault="007A7342" w:rsidP="007A7342">
            <w:pPr>
              <w:ind w:firstLine="0"/>
              <w:jc w:val="left"/>
              <w:rPr>
                <w:sz w:val="22"/>
                <w:szCs w:val="22"/>
                <w:lang w:val="ky-KG" w:eastAsia="en-US"/>
              </w:rPr>
            </w:pPr>
          </w:p>
          <w:p w:rsidR="007A7342" w:rsidRPr="008C3E11" w:rsidRDefault="007A7342" w:rsidP="007A7342">
            <w:pPr>
              <w:ind w:firstLine="0"/>
              <w:jc w:val="left"/>
              <w:rPr>
                <w:sz w:val="22"/>
                <w:szCs w:val="22"/>
                <w:lang w:val="ky-KG" w:eastAsia="en-US"/>
              </w:rPr>
            </w:pPr>
          </w:p>
          <w:p w:rsidR="007A7342" w:rsidRPr="008C3E11" w:rsidRDefault="005D2BB8" w:rsidP="007A7342">
            <w:pPr>
              <w:ind w:firstLine="0"/>
              <w:jc w:val="left"/>
              <w:rPr>
                <w:sz w:val="22"/>
                <w:szCs w:val="22"/>
                <w:lang w:val="ky-KG"/>
              </w:rPr>
            </w:pPr>
            <w:r>
              <w:rPr>
                <w:sz w:val="22"/>
                <w:szCs w:val="22"/>
                <w:lang w:val="ky-KG"/>
              </w:rPr>
              <w:t>А</w:t>
            </w:r>
            <w:r w:rsidR="007A7342">
              <w:rPr>
                <w:sz w:val="22"/>
                <w:szCs w:val="22"/>
                <w:lang w:val="ky-KG"/>
              </w:rPr>
              <w:t>ткарылып жатат</w:t>
            </w:r>
          </w:p>
        </w:tc>
      </w:tr>
      <w:tr w:rsidR="007A7342" w:rsidRPr="0028119C" w:rsidTr="005D2BB8">
        <w:tc>
          <w:tcPr>
            <w:tcW w:w="711" w:type="dxa"/>
          </w:tcPr>
          <w:p w:rsidR="007A7342" w:rsidRPr="008C3E11" w:rsidRDefault="007A7342" w:rsidP="007A7342">
            <w:pPr>
              <w:ind w:firstLine="0"/>
              <w:rPr>
                <w:sz w:val="22"/>
                <w:szCs w:val="22"/>
                <w:lang w:val="ky-KG"/>
              </w:rPr>
            </w:pPr>
            <w:r w:rsidRPr="008C3E11">
              <w:rPr>
                <w:sz w:val="22"/>
                <w:szCs w:val="22"/>
                <w:lang w:val="ky-KG"/>
              </w:rPr>
              <w:t>5.5</w:t>
            </w:r>
          </w:p>
        </w:tc>
        <w:tc>
          <w:tcPr>
            <w:tcW w:w="4645" w:type="dxa"/>
          </w:tcPr>
          <w:p w:rsidR="007A7342" w:rsidRPr="008C3E11" w:rsidRDefault="007A7342" w:rsidP="007A7342">
            <w:pPr>
              <w:ind w:firstLine="0"/>
              <w:jc w:val="left"/>
              <w:rPr>
                <w:sz w:val="22"/>
                <w:szCs w:val="22"/>
                <w:lang w:val="ky-KG"/>
              </w:rPr>
            </w:pPr>
            <w:r w:rsidRPr="008C3E11">
              <w:rPr>
                <w:sz w:val="22"/>
                <w:szCs w:val="22"/>
                <w:lang w:val="ky-KG"/>
              </w:rPr>
              <w:t>билим берүү уюму 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алуусун камсыз кылуу боюнча иш-чараларды уюштуруусу;</w:t>
            </w:r>
          </w:p>
        </w:tc>
        <w:tc>
          <w:tcPr>
            <w:tcW w:w="2299" w:type="dxa"/>
            <w:gridSpan w:val="2"/>
          </w:tcPr>
          <w:p w:rsidR="007A7342" w:rsidRPr="008C3E11" w:rsidRDefault="007A7342" w:rsidP="007A7342">
            <w:pPr>
              <w:ind w:firstLine="0"/>
              <w:rPr>
                <w:sz w:val="22"/>
                <w:szCs w:val="22"/>
                <w:lang w:val="ky-KG"/>
              </w:rPr>
            </w:pPr>
          </w:p>
        </w:tc>
        <w:tc>
          <w:tcPr>
            <w:tcW w:w="3231" w:type="dxa"/>
          </w:tcPr>
          <w:p w:rsidR="007A7342" w:rsidRPr="008C3E11" w:rsidRDefault="007A7342" w:rsidP="007A7342">
            <w:pPr>
              <w:ind w:firstLine="0"/>
              <w:jc w:val="left"/>
              <w:rPr>
                <w:sz w:val="22"/>
                <w:szCs w:val="22"/>
                <w:lang w:val="ky-KG"/>
              </w:rPr>
            </w:pPr>
          </w:p>
        </w:tc>
        <w:tc>
          <w:tcPr>
            <w:tcW w:w="2976" w:type="dxa"/>
          </w:tcPr>
          <w:p w:rsidR="007A7342" w:rsidRPr="008C3E11" w:rsidRDefault="007A7342" w:rsidP="007A7342">
            <w:pPr>
              <w:ind w:firstLine="0"/>
              <w:jc w:val="left"/>
              <w:rPr>
                <w:sz w:val="22"/>
                <w:szCs w:val="22"/>
                <w:lang w:val="ky-KG" w:eastAsia="en-US"/>
              </w:rPr>
            </w:pPr>
          </w:p>
          <w:p w:rsidR="007A7342" w:rsidRPr="008C3E11" w:rsidRDefault="007A7342" w:rsidP="007A7342">
            <w:pPr>
              <w:ind w:firstLine="0"/>
              <w:jc w:val="left"/>
              <w:rPr>
                <w:sz w:val="22"/>
                <w:szCs w:val="22"/>
                <w:lang w:val="ky-KG" w:eastAsia="en-US"/>
              </w:rPr>
            </w:pPr>
          </w:p>
          <w:p w:rsidR="007A7342" w:rsidRPr="008C3E11" w:rsidRDefault="007A7342" w:rsidP="007A7342">
            <w:pPr>
              <w:ind w:firstLine="0"/>
              <w:jc w:val="left"/>
              <w:rPr>
                <w:sz w:val="22"/>
                <w:szCs w:val="22"/>
                <w:lang w:val="ky-KG"/>
              </w:rPr>
            </w:pPr>
            <w:r>
              <w:rPr>
                <w:sz w:val="22"/>
                <w:szCs w:val="22"/>
                <w:lang w:val="ky-KG"/>
              </w:rPr>
              <w:t>Аткарылып жатат</w:t>
            </w:r>
          </w:p>
        </w:tc>
      </w:tr>
      <w:tr w:rsidR="007B01D0" w:rsidRPr="008C3E11" w:rsidTr="005D2BB8">
        <w:tc>
          <w:tcPr>
            <w:tcW w:w="711" w:type="dxa"/>
          </w:tcPr>
          <w:p w:rsidR="007B01D0" w:rsidRPr="008C3E11" w:rsidRDefault="007B01D0" w:rsidP="007B01D0">
            <w:pPr>
              <w:ind w:firstLine="0"/>
              <w:rPr>
                <w:sz w:val="22"/>
                <w:szCs w:val="22"/>
                <w:lang w:val="ky-KG"/>
              </w:rPr>
            </w:pPr>
            <w:r w:rsidRPr="008C3E11">
              <w:rPr>
                <w:sz w:val="22"/>
                <w:szCs w:val="22"/>
                <w:lang w:val="ky-KG"/>
              </w:rPr>
              <w:t>5.6</w:t>
            </w:r>
          </w:p>
        </w:tc>
        <w:tc>
          <w:tcPr>
            <w:tcW w:w="4645" w:type="dxa"/>
          </w:tcPr>
          <w:p w:rsidR="007B01D0" w:rsidRPr="008C3E11" w:rsidRDefault="007B01D0" w:rsidP="007B01D0">
            <w:pPr>
              <w:ind w:firstLine="0"/>
              <w:jc w:val="left"/>
              <w:rPr>
                <w:sz w:val="22"/>
                <w:szCs w:val="22"/>
                <w:lang w:val="ky-KG"/>
              </w:rPr>
            </w:pPr>
            <w:r w:rsidRPr="008C3E11">
              <w:rPr>
                <w:sz w:val="22"/>
                <w:szCs w:val="22"/>
                <w:lang w:val="ky-KG"/>
              </w:rPr>
              <w:t>билим берүү уюмунда окуучулардын (студенттердин) академиялык жетишкендиктери жөнүндөгү маалыматтардын негизинде жыйноо, байкоо жүргүзүү жана андан аркы иш-аракеттер үчүн так жол-жоболор менен инструменттердин болуусу;</w:t>
            </w:r>
          </w:p>
        </w:tc>
        <w:tc>
          <w:tcPr>
            <w:tcW w:w="2299" w:type="dxa"/>
            <w:gridSpan w:val="2"/>
          </w:tcPr>
          <w:p w:rsidR="007B01D0" w:rsidRPr="008C3E11" w:rsidRDefault="007B01D0" w:rsidP="007B01D0">
            <w:pPr>
              <w:ind w:firstLine="0"/>
              <w:rPr>
                <w:sz w:val="22"/>
                <w:szCs w:val="22"/>
                <w:lang w:val="ky-KG"/>
              </w:rPr>
            </w:pPr>
          </w:p>
        </w:tc>
        <w:tc>
          <w:tcPr>
            <w:tcW w:w="3231" w:type="dxa"/>
          </w:tcPr>
          <w:p w:rsidR="007B01D0" w:rsidRPr="008C3E11" w:rsidRDefault="007B01D0" w:rsidP="007B01D0">
            <w:pPr>
              <w:ind w:firstLine="0"/>
              <w:rPr>
                <w:sz w:val="22"/>
                <w:szCs w:val="22"/>
                <w:lang w:val="ky-KG"/>
              </w:rPr>
            </w:pPr>
          </w:p>
        </w:tc>
        <w:tc>
          <w:tcPr>
            <w:tcW w:w="2976" w:type="dxa"/>
          </w:tcPr>
          <w:p w:rsidR="007B01D0" w:rsidRPr="008C3E11" w:rsidRDefault="007B01D0" w:rsidP="007B01D0">
            <w:pPr>
              <w:ind w:firstLine="0"/>
              <w:jc w:val="left"/>
              <w:rPr>
                <w:sz w:val="22"/>
                <w:szCs w:val="22"/>
                <w:lang w:val="ky-KG" w:eastAsia="en-US"/>
              </w:rPr>
            </w:pPr>
          </w:p>
          <w:p w:rsidR="007B01D0" w:rsidRPr="008C3E11" w:rsidRDefault="007B01D0" w:rsidP="007B01D0">
            <w:pPr>
              <w:ind w:firstLine="0"/>
              <w:jc w:val="left"/>
              <w:rPr>
                <w:sz w:val="22"/>
                <w:szCs w:val="22"/>
                <w:lang w:val="ky-KG" w:eastAsia="en-US"/>
              </w:rPr>
            </w:pPr>
          </w:p>
          <w:p w:rsidR="007B01D0" w:rsidRPr="008C3E11" w:rsidRDefault="007B01D0" w:rsidP="007B01D0">
            <w:pPr>
              <w:ind w:firstLine="0"/>
              <w:jc w:val="left"/>
              <w:rPr>
                <w:sz w:val="22"/>
                <w:szCs w:val="22"/>
                <w:lang w:val="ky-KG"/>
              </w:rPr>
            </w:pPr>
            <w:r>
              <w:rPr>
                <w:sz w:val="22"/>
                <w:szCs w:val="22"/>
                <w:lang w:val="ky-KG"/>
              </w:rPr>
              <w:t>Аткарылып жатат</w:t>
            </w:r>
          </w:p>
        </w:tc>
      </w:tr>
      <w:tr w:rsidR="00621A0E" w:rsidRPr="008C3E11" w:rsidTr="005D2BB8">
        <w:tc>
          <w:tcPr>
            <w:tcW w:w="711" w:type="dxa"/>
          </w:tcPr>
          <w:p w:rsidR="00621A0E" w:rsidRPr="008C3E11" w:rsidRDefault="00621A0E" w:rsidP="00621A0E">
            <w:pPr>
              <w:ind w:firstLine="0"/>
              <w:rPr>
                <w:sz w:val="22"/>
                <w:szCs w:val="22"/>
                <w:lang w:val="ky-KG"/>
              </w:rPr>
            </w:pPr>
            <w:r w:rsidRPr="008C3E11">
              <w:rPr>
                <w:sz w:val="22"/>
                <w:szCs w:val="22"/>
                <w:lang w:val="ky-KG"/>
              </w:rPr>
              <w:t>5.7</w:t>
            </w:r>
          </w:p>
        </w:tc>
        <w:tc>
          <w:tcPr>
            <w:tcW w:w="4645" w:type="dxa"/>
          </w:tcPr>
          <w:p w:rsidR="00621A0E" w:rsidRPr="008C3E11" w:rsidRDefault="00621A0E" w:rsidP="00621A0E">
            <w:pPr>
              <w:ind w:firstLine="0"/>
              <w:jc w:val="left"/>
              <w:rPr>
                <w:sz w:val="22"/>
                <w:szCs w:val="22"/>
                <w:lang w:val="ky-KG"/>
              </w:rPr>
            </w:pPr>
            <w:r w:rsidRPr="008C3E11">
              <w:rPr>
                <w:sz w:val="22"/>
                <w:szCs w:val="22"/>
                <w:lang w:val="ky-KG"/>
              </w:rPr>
              <w:t>окуудагы прогрессти камсыз кылуунун ажырагыс компоненти болуп саналган жана академиялык мобилдүүлүктү өнүктүрүүгө көмөктөшкөн мурунку билимдердин квалификациясын жана окуу мөөнөттөрүн таануунун объективдүү механизмдерине ээ болуусу;</w:t>
            </w:r>
          </w:p>
        </w:tc>
        <w:tc>
          <w:tcPr>
            <w:tcW w:w="2299" w:type="dxa"/>
            <w:gridSpan w:val="2"/>
          </w:tcPr>
          <w:p w:rsidR="00621A0E" w:rsidRPr="008C3E11" w:rsidRDefault="00621A0E" w:rsidP="00621A0E">
            <w:pPr>
              <w:ind w:firstLine="0"/>
              <w:contextualSpacing/>
              <w:rPr>
                <w:bCs/>
                <w:color w:val="2B2B2B"/>
                <w:sz w:val="22"/>
                <w:szCs w:val="22"/>
                <w:lang w:val="ky-KG"/>
              </w:rPr>
            </w:pPr>
          </w:p>
        </w:tc>
        <w:tc>
          <w:tcPr>
            <w:tcW w:w="3231" w:type="dxa"/>
          </w:tcPr>
          <w:p w:rsidR="00621A0E" w:rsidRPr="008C3E11" w:rsidRDefault="00621A0E" w:rsidP="00621A0E">
            <w:pPr>
              <w:ind w:firstLine="0"/>
              <w:contextualSpacing/>
              <w:rPr>
                <w:b/>
                <w:bCs/>
                <w:color w:val="2B2B2B"/>
                <w:sz w:val="22"/>
                <w:szCs w:val="22"/>
                <w:lang w:val="ky-KG"/>
              </w:rPr>
            </w:pPr>
          </w:p>
        </w:tc>
        <w:tc>
          <w:tcPr>
            <w:tcW w:w="2976" w:type="dxa"/>
          </w:tcPr>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rPr>
            </w:pPr>
            <w:r>
              <w:rPr>
                <w:sz w:val="22"/>
                <w:szCs w:val="22"/>
                <w:lang w:val="ky-KG"/>
              </w:rPr>
              <w:t>Аткарылып жатат</w:t>
            </w:r>
          </w:p>
        </w:tc>
      </w:tr>
      <w:tr w:rsidR="00621A0E" w:rsidRPr="008C3E11" w:rsidTr="005D2BB8">
        <w:tc>
          <w:tcPr>
            <w:tcW w:w="711" w:type="dxa"/>
          </w:tcPr>
          <w:p w:rsidR="00621A0E" w:rsidRPr="008C3E11" w:rsidRDefault="00621A0E" w:rsidP="00621A0E">
            <w:pPr>
              <w:ind w:firstLine="0"/>
              <w:rPr>
                <w:sz w:val="22"/>
                <w:szCs w:val="22"/>
                <w:lang w:val="ky-KG"/>
              </w:rPr>
            </w:pPr>
            <w:r w:rsidRPr="008C3E11">
              <w:rPr>
                <w:sz w:val="22"/>
                <w:szCs w:val="22"/>
                <w:lang w:val="ky-KG"/>
              </w:rPr>
              <w:t>5.8</w:t>
            </w:r>
          </w:p>
        </w:tc>
        <w:tc>
          <w:tcPr>
            <w:tcW w:w="4645" w:type="dxa"/>
          </w:tcPr>
          <w:p w:rsidR="00621A0E" w:rsidRPr="008C3E11" w:rsidRDefault="00621A0E" w:rsidP="00621A0E">
            <w:pPr>
              <w:ind w:firstLine="0"/>
              <w:jc w:val="left"/>
              <w:rPr>
                <w:sz w:val="22"/>
                <w:szCs w:val="22"/>
                <w:lang w:val="en-US"/>
              </w:rPr>
            </w:pPr>
            <w:r w:rsidRPr="008C3E11">
              <w:rPr>
                <w:sz w:val="22"/>
                <w:szCs w:val="22"/>
                <w:lang w:val="ky-KG"/>
              </w:rPr>
              <w:t xml:space="preserve">билим берүү уюму билим берүү программасы боюнча окууну бүткөн жана окутуунун күтүлгөн натыйжаларына жеткен окуучулардын (студенттердин) алган квалификациясын, анын ичинде алган билиминин натыйжаларын, ошондой эле </w:t>
            </w:r>
            <w:r w:rsidRPr="008C3E11">
              <w:rPr>
                <w:sz w:val="22"/>
                <w:szCs w:val="22"/>
                <w:lang w:val="ky-KG"/>
              </w:rPr>
              <w:lastRenderedPageBreak/>
              <w:t>алынган билимдин мазмунун, статусун тастыктаган жана окуу жайын бүтүрдү деген документ берилип жаткандыгын көрсөтүүсү (далилдөөсү) керек. Бүтүрүүчүлөргө берилүүчү документтер чет өлкөлөрдө да тааныларын тактыктоосу зарыл</w:t>
            </w:r>
          </w:p>
        </w:tc>
        <w:tc>
          <w:tcPr>
            <w:tcW w:w="2299" w:type="dxa"/>
            <w:gridSpan w:val="2"/>
          </w:tcPr>
          <w:p w:rsidR="00621A0E" w:rsidRPr="008C3E11" w:rsidRDefault="00621A0E" w:rsidP="00621A0E">
            <w:pPr>
              <w:ind w:firstLine="0"/>
              <w:contextualSpacing/>
              <w:rPr>
                <w:b/>
                <w:bCs/>
                <w:color w:val="2B2B2B"/>
                <w:sz w:val="22"/>
                <w:szCs w:val="22"/>
                <w:lang w:val="ky-KG"/>
              </w:rPr>
            </w:pPr>
          </w:p>
        </w:tc>
        <w:tc>
          <w:tcPr>
            <w:tcW w:w="3231" w:type="dxa"/>
          </w:tcPr>
          <w:p w:rsidR="00621A0E" w:rsidRPr="008C3E11" w:rsidRDefault="00621A0E" w:rsidP="00621A0E">
            <w:pPr>
              <w:ind w:firstLine="0"/>
              <w:contextualSpacing/>
              <w:rPr>
                <w:b/>
                <w:bCs/>
                <w:color w:val="2B2B2B"/>
                <w:sz w:val="22"/>
                <w:szCs w:val="22"/>
                <w:lang w:val="ky-KG"/>
              </w:rPr>
            </w:pPr>
          </w:p>
        </w:tc>
        <w:tc>
          <w:tcPr>
            <w:tcW w:w="2976" w:type="dxa"/>
          </w:tcPr>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rPr>
            </w:pPr>
            <w:r>
              <w:rPr>
                <w:sz w:val="22"/>
                <w:szCs w:val="22"/>
                <w:lang w:val="ky-KG"/>
              </w:rPr>
              <w:t>Аткарылып жатат</w:t>
            </w:r>
          </w:p>
        </w:tc>
      </w:tr>
      <w:tr w:rsidR="00621A0E" w:rsidRPr="0028119C" w:rsidTr="005D2BB8">
        <w:tc>
          <w:tcPr>
            <w:tcW w:w="711" w:type="dxa"/>
          </w:tcPr>
          <w:p w:rsidR="00621A0E" w:rsidRPr="008C3E11" w:rsidRDefault="00621A0E" w:rsidP="00621A0E">
            <w:pPr>
              <w:ind w:firstLine="0"/>
              <w:rPr>
                <w:sz w:val="22"/>
                <w:szCs w:val="22"/>
                <w:lang w:val="ky-KG"/>
              </w:rPr>
            </w:pPr>
            <w:r w:rsidRPr="008C3E11">
              <w:rPr>
                <w:sz w:val="22"/>
                <w:szCs w:val="22"/>
                <w:lang w:val="ky-KG"/>
              </w:rPr>
              <w:lastRenderedPageBreak/>
              <w:t>5.9</w:t>
            </w:r>
          </w:p>
        </w:tc>
        <w:tc>
          <w:tcPr>
            <w:tcW w:w="4645" w:type="dxa"/>
          </w:tcPr>
          <w:p w:rsidR="00621A0E" w:rsidRPr="008C3E11" w:rsidRDefault="00621A0E" w:rsidP="00621A0E">
            <w:pPr>
              <w:ind w:firstLine="0"/>
              <w:jc w:val="left"/>
              <w:rPr>
                <w:sz w:val="22"/>
                <w:szCs w:val="22"/>
                <w:lang w:val="ky-KG"/>
              </w:rPr>
            </w:pPr>
            <w:r w:rsidRPr="008C3E11">
              <w:rPr>
                <w:sz w:val="22"/>
                <w:szCs w:val="22"/>
                <w:lang w:val="ky-KG" w:eastAsia="en-US"/>
              </w:rPr>
              <w:t>билим берүү уюму студенттеринин тышкы жана ички мобилдүүлүгүнө мүмкүнчүлүк түзүп, окуу үчүн тышкы гранттарды алууга көмөктөшүшү керек;</w:t>
            </w:r>
          </w:p>
        </w:tc>
        <w:tc>
          <w:tcPr>
            <w:tcW w:w="2299" w:type="dxa"/>
            <w:gridSpan w:val="2"/>
          </w:tcPr>
          <w:p w:rsidR="00621A0E" w:rsidRPr="008C3E11" w:rsidRDefault="00621A0E" w:rsidP="00621A0E">
            <w:pPr>
              <w:ind w:firstLine="0"/>
              <w:contextualSpacing/>
              <w:jc w:val="left"/>
              <w:rPr>
                <w:b/>
                <w:bCs/>
                <w:color w:val="2B2B2B"/>
                <w:sz w:val="22"/>
                <w:szCs w:val="22"/>
                <w:lang w:val="ky-KG"/>
              </w:rPr>
            </w:pPr>
          </w:p>
        </w:tc>
        <w:tc>
          <w:tcPr>
            <w:tcW w:w="3231" w:type="dxa"/>
          </w:tcPr>
          <w:p w:rsidR="00621A0E" w:rsidRPr="008C3E11" w:rsidRDefault="00621A0E" w:rsidP="00621A0E">
            <w:pPr>
              <w:ind w:firstLine="0"/>
              <w:contextualSpacing/>
              <w:jc w:val="left"/>
              <w:rPr>
                <w:sz w:val="22"/>
                <w:szCs w:val="22"/>
                <w:lang w:val="ky-KG" w:eastAsia="en-US"/>
              </w:rPr>
            </w:pPr>
          </w:p>
          <w:p w:rsidR="00621A0E" w:rsidRPr="008C3E11" w:rsidRDefault="005D2BB8" w:rsidP="00621A0E">
            <w:pPr>
              <w:ind w:firstLine="0"/>
              <w:contextualSpacing/>
              <w:jc w:val="left"/>
              <w:rPr>
                <w:b/>
                <w:bCs/>
                <w:color w:val="2B2B2B"/>
                <w:sz w:val="22"/>
                <w:szCs w:val="22"/>
                <w:lang w:val="ky-KG"/>
              </w:rPr>
            </w:pPr>
            <w:r>
              <w:rPr>
                <w:sz w:val="22"/>
                <w:szCs w:val="22"/>
                <w:lang w:val="ky-KG" w:eastAsia="en-US"/>
              </w:rPr>
              <w:t>Т</w:t>
            </w:r>
            <w:r w:rsidR="00621A0E" w:rsidRPr="008C3E11">
              <w:rPr>
                <w:sz w:val="22"/>
                <w:szCs w:val="22"/>
                <w:lang w:val="ky-KG"/>
              </w:rPr>
              <w:t>иешелүү маалыматтар жана отчеттуулук жок.</w:t>
            </w:r>
          </w:p>
        </w:tc>
        <w:tc>
          <w:tcPr>
            <w:tcW w:w="2976" w:type="dxa"/>
          </w:tcPr>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eastAsia="en-US"/>
              </w:rPr>
            </w:pPr>
          </w:p>
          <w:p w:rsidR="00621A0E" w:rsidRPr="008C3E11" w:rsidRDefault="00621A0E" w:rsidP="00621A0E">
            <w:pPr>
              <w:ind w:firstLine="0"/>
              <w:jc w:val="left"/>
              <w:rPr>
                <w:sz w:val="22"/>
                <w:szCs w:val="22"/>
                <w:lang w:val="ky-KG"/>
              </w:rPr>
            </w:pPr>
            <w:r>
              <w:rPr>
                <w:sz w:val="22"/>
                <w:szCs w:val="22"/>
                <w:lang w:val="ky-KG"/>
              </w:rPr>
              <w:t>Кемчилиги менен аткарылып жатат</w:t>
            </w:r>
          </w:p>
        </w:tc>
      </w:tr>
      <w:tr w:rsidR="00E30A8E" w:rsidRPr="000B5CA5" w:rsidTr="005D2BB8">
        <w:tc>
          <w:tcPr>
            <w:tcW w:w="711" w:type="dxa"/>
          </w:tcPr>
          <w:p w:rsidR="00E30A8E" w:rsidRPr="008C3E11" w:rsidRDefault="00E30A8E" w:rsidP="00E30A8E">
            <w:pPr>
              <w:ind w:firstLine="0"/>
              <w:rPr>
                <w:sz w:val="22"/>
                <w:szCs w:val="22"/>
                <w:lang w:val="ky-KG"/>
              </w:rPr>
            </w:pPr>
            <w:r w:rsidRPr="008C3E11">
              <w:rPr>
                <w:sz w:val="22"/>
                <w:szCs w:val="22"/>
                <w:lang w:val="ky-KG"/>
              </w:rPr>
              <w:t>5.10</w:t>
            </w:r>
          </w:p>
        </w:tc>
        <w:tc>
          <w:tcPr>
            <w:tcW w:w="4645" w:type="dxa"/>
          </w:tcPr>
          <w:p w:rsidR="00E30A8E" w:rsidRPr="008C3E11" w:rsidRDefault="00E30A8E" w:rsidP="00E30A8E">
            <w:pPr>
              <w:ind w:firstLine="0"/>
              <w:jc w:val="left"/>
              <w:rPr>
                <w:sz w:val="22"/>
                <w:szCs w:val="22"/>
                <w:lang w:val="ky-KG"/>
              </w:rPr>
            </w:pPr>
            <w:r w:rsidRPr="008C3E11">
              <w:rPr>
                <w:sz w:val="22"/>
                <w:szCs w:val="22"/>
                <w:lang w:val="ky-KG" w:eastAsia="en-US"/>
              </w:rPr>
              <w:t>негизги программадан тышкары (билим берүү иш-чараларынан тышкары) студенттерди өз алдынча билим алууга жана өнүктүрүүгө багытташ керек;</w:t>
            </w:r>
          </w:p>
        </w:tc>
        <w:tc>
          <w:tcPr>
            <w:tcW w:w="2299" w:type="dxa"/>
            <w:gridSpan w:val="2"/>
          </w:tcPr>
          <w:p w:rsidR="00E30A8E" w:rsidRPr="008C3E11" w:rsidRDefault="00E30A8E" w:rsidP="00E30A8E">
            <w:pPr>
              <w:ind w:firstLine="0"/>
              <w:contextualSpacing/>
              <w:rPr>
                <w:b/>
                <w:bCs/>
                <w:color w:val="2B2B2B"/>
                <w:sz w:val="22"/>
                <w:szCs w:val="22"/>
                <w:lang w:val="ky-KG"/>
              </w:rPr>
            </w:pPr>
          </w:p>
        </w:tc>
        <w:tc>
          <w:tcPr>
            <w:tcW w:w="3231" w:type="dxa"/>
          </w:tcPr>
          <w:p w:rsidR="00E30A8E" w:rsidRPr="008C3E11" w:rsidRDefault="00E30A8E" w:rsidP="00E30A8E">
            <w:pPr>
              <w:ind w:firstLine="0"/>
              <w:contextualSpacing/>
              <w:jc w:val="left"/>
              <w:rPr>
                <w:sz w:val="22"/>
                <w:szCs w:val="22"/>
                <w:lang w:val="ky-KG" w:eastAsia="en-US"/>
              </w:rPr>
            </w:pPr>
          </w:p>
          <w:p w:rsidR="00E30A8E" w:rsidRPr="000B5CA5" w:rsidRDefault="000B5CA5" w:rsidP="00E30A8E">
            <w:pPr>
              <w:ind w:firstLine="0"/>
              <w:contextualSpacing/>
              <w:jc w:val="left"/>
              <w:rPr>
                <w:bCs/>
                <w:color w:val="2B2B2B"/>
                <w:sz w:val="22"/>
                <w:szCs w:val="22"/>
                <w:lang w:val="ky-KG"/>
              </w:rPr>
            </w:pPr>
            <w:r w:rsidRPr="000B5CA5">
              <w:rPr>
                <w:bCs/>
                <w:color w:val="2B2B2B"/>
                <w:sz w:val="22"/>
                <w:szCs w:val="22"/>
                <w:lang w:val="ky-KG"/>
              </w:rPr>
              <w:t>Экономикалык багытта кошумча кружокторду, курстарды , проекттер менен иштоо боюнча студентти озун озу онуктурууго шарттарды тузуу зарыл</w:t>
            </w:r>
          </w:p>
        </w:tc>
        <w:tc>
          <w:tcPr>
            <w:tcW w:w="2976" w:type="dxa"/>
          </w:tcPr>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rPr>
            </w:pPr>
          </w:p>
        </w:tc>
      </w:tr>
      <w:tr w:rsidR="00E30A8E" w:rsidRPr="008C3E11" w:rsidTr="005D2BB8">
        <w:tc>
          <w:tcPr>
            <w:tcW w:w="711" w:type="dxa"/>
          </w:tcPr>
          <w:p w:rsidR="00E30A8E" w:rsidRPr="008C3E11" w:rsidRDefault="00E30A8E" w:rsidP="00E30A8E">
            <w:pPr>
              <w:ind w:firstLine="0"/>
              <w:rPr>
                <w:sz w:val="22"/>
                <w:szCs w:val="22"/>
                <w:lang w:val="ky-KG"/>
              </w:rPr>
            </w:pPr>
            <w:r w:rsidRPr="008C3E11">
              <w:rPr>
                <w:sz w:val="22"/>
                <w:szCs w:val="22"/>
                <w:lang w:val="ky-KG"/>
              </w:rPr>
              <w:t>5.11</w:t>
            </w:r>
          </w:p>
        </w:tc>
        <w:tc>
          <w:tcPr>
            <w:tcW w:w="4645" w:type="dxa"/>
          </w:tcPr>
          <w:p w:rsidR="00E30A8E" w:rsidRPr="008C3E11" w:rsidRDefault="00E30A8E" w:rsidP="00E30A8E">
            <w:pPr>
              <w:ind w:firstLine="0"/>
              <w:jc w:val="left"/>
              <w:rPr>
                <w:sz w:val="22"/>
                <w:szCs w:val="22"/>
                <w:lang w:val="ky-KG"/>
              </w:rPr>
            </w:pPr>
            <w:r w:rsidRPr="008C3E11">
              <w:rPr>
                <w:sz w:val="22"/>
                <w:szCs w:val="22"/>
                <w:lang w:val="ky-KG" w:eastAsia="en-US"/>
              </w:rPr>
              <w:t>студенттерди практикадан өтүүчү орундар менен камсыз кылуусун, бүтүрүүчүлөрдүн ишке орношуусуна көмөк көрсөтүү тартибин жана алар менен байланышта болуусун көрсөтүү керек;</w:t>
            </w:r>
          </w:p>
        </w:tc>
        <w:tc>
          <w:tcPr>
            <w:tcW w:w="2299" w:type="dxa"/>
            <w:gridSpan w:val="2"/>
          </w:tcPr>
          <w:p w:rsidR="00E30A8E" w:rsidRPr="008C3E11" w:rsidRDefault="00E30A8E" w:rsidP="00E30A8E">
            <w:pPr>
              <w:ind w:firstLine="0"/>
              <w:contextualSpacing/>
              <w:rPr>
                <w:b/>
                <w:bCs/>
                <w:color w:val="2B2B2B"/>
                <w:sz w:val="22"/>
                <w:szCs w:val="22"/>
                <w:lang w:val="ky-KG"/>
              </w:rPr>
            </w:pPr>
          </w:p>
        </w:tc>
        <w:tc>
          <w:tcPr>
            <w:tcW w:w="3231" w:type="dxa"/>
          </w:tcPr>
          <w:p w:rsidR="00E30A8E" w:rsidRPr="008C3E11" w:rsidRDefault="00E30A8E" w:rsidP="00E30A8E">
            <w:pPr>
              <w:ind w:firstLine="0"/>
              <w:contextualSpacing/>
              <w:jc w:val="left"/>
              <w:rPr>
                <w:b/>
                <w:bCs/>
                <w:color w:val="2B2B2B"/>
                <w:sz w:val="22"/>
                <w:szCs w:val="22"/>
                <w:lang w:val="ky-KG"/>
              </w:rPr>
            </w:pPr>
          </w:p>
        </w:tc>
        <w:tc>
          <w:tcPr>
            <w:tcW w:w="2976" w:type="dxa"/>
          </w:tcPr>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rPr>
            </w:pPr>
            <w:r>
              <w:rPr>
                <w:sz w:val="22"/>
                <w:szCs w:val="22"/>
                <w:lang w:val="ky-KG"/>
              </w:rPr>
              <w:t>Аткарылып жатат</w:t>
            </w:r>
          </w:p>
        </w:tc>
      </w:tr>
      <w:tr w:rsidR="00E30A8E" w:rsidRPr="0028119C" w:rsidTr="005D2BB8">
        <w:tc>
          <w:tcPr>
            <w:tcW w:w="711" w:type="dxa"/>
          </w:tcPr>
          <w:p w:rsidR="00E30A8E" w:rsidRPr="008C3E11" w:rsidRDefault="00E30A8E" w:rsidP="00E30A8E">
            <w:pPr>
              <w:ind w:firstLine="0"/>
              <w:rPr>
                <w:sz w:val="22"/>
                <w:szCs w:val="22"/>
                <w:lang w:val="ky-KG"/>
              </w:rPr>
            </w:pPr>
            <w:r w:rsidRPr="008C3E11">
              <w:rPr>
                <w:sz w:val="22"/>
                <w:szCs w:val="22"/>
                <w:lang w:val="ky-KG"/>
              </w:rPr>
              <w:t>5.12</w:t>
            </w:r>
          </w:p>
        </w:tc>
        <w:tc>
          <w:tcPr>
            <w:tcW w:w="4645" w:type="dxa"/>
          </w:tcPr>
          <w:p w:rsidR="00E30A8E" w:rsidRPr="008C3E11" w:rsidRDefault="00E30A8E" w:rsidP="00E30A8E">
            <w:pPr>
              <w:ind w:firstLine="0"/>
              <w:jc w:val="left"/>
              <w:rPr>
                <w:sz w:val="22"/>
                <w:szCs w:val="22"/>
                <w:lang w:val="ky-KG"/>
              </w:rPr>
            </w:pPr>
            <w:r w:rsidRPr="008C3E11">
              <w:rPr>
                <w:sz w:val="22"/>
                <w:szCs w:val="22"/>
                <w:lang w:val="ky-KG" w:eastAsia="en-US"/>
              </w:rPr>
              <w:t>билим берүү уюмунун жетекчилиги бүтүрүүчүлөрдүн ишке орношуусуна жана кесиптик ишмердигине мониторинг жүргүзүү механизмин колдонууну көрсөтүүгө тийиш;</w:t>
            </w:r>
          </w:p>
        </w:tc>
        <w:tc>
          <w:tcPr>
            <w:tcW w:w="2299" w:type="dxa"/>
            <w:gridSpan w:val="2"/>
          </w:tcPr>
          <w:p w:rsidR="00E30A8E" w:rsidRPr="008C3E11" w:rsidRDefault="00E30A8E" w:rsidP="00E30A8E">
            <w:pPr>
              <w:ind w:firstLine="0"/>
              <w:contextualSpacing/>
              <w:rPr>
                <w:b/>
                <w:bCs/>
                <w:color w:val="2B2B2B"/>
                <w:sz w:val="22"/>
                <w:szCs w:val="22"/>
                <w:lang w:val="ky-KG"/>
              </w:rPr>
            </w:pPr>
          </w:p>
        </w:tc>
        <w:tc>
          <w:tcPr>
            <w:tcW w:w="3231" w:type="dxa"/>
          </w:tcPr>
          <w:p w:rsidR="00E30A8E" w:rsidRPr="008C3E11" w:rsidRDefault="00E30A8E" w:rsidP="00E30A8E">
            <w:pPr>
              <w:ind w:firstLine="0"/>
              <w:contextualSpacing/>
              <w:jc w:val="left"/>
              <w:rPr>
                <w:b/>
                <w:bCs/>
                <w:color w:val="2B2B2B"/>
                <w:sz w:val="22"/>
                <w:szCs w:val="22"/>
                <w:lang w:val="ky-KG"/>
              </w:rPr>
            </w:pPr>
          </w:p>
        </w:tc>
        <w:tc>
          <w:tcPr>
            <w:tcW w:w="2976" w:type="dxa"/>
          </w:tcPr>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rPr>
            </w:pPr>
            <w:r>
              <w:rPr>
                <w:sz w:val="22"/>
                <w:szCs w:val="22"/>
                <w:lang w:val="ky-KG"/>
              </w:rPr>
              <w:t>Аткарылып жатат</w:t>
            </w:r>
          </w:p>
        </w:tc>
      </w:tr>
      <w:tr w:rsidR="00E30A8E" w:rsidRPr="0028119C" w:rsidTr="005D2BB8">
        <w:tc>
          <w:tcPr>
            <w:tcW w:w="711" w:type="dxa"/>
          </w:tcPr>
          <w:p w:rsidR="00E30A8E" w:rsidRPr="008C3E11" w:rsidRDefault="00E30A8E" w:rsidP="00E30A8E">
            <w:pPr>
              <w:ind w:firstLine="0"/>
              <w:rPr>
                <w:sz w:val="22"/>
                <w:szCs w:val="22"/>
                <w:lang w:val="ky-KG"/>
              </w:rPr>
            </w:pPr>
            <w:r w:rsidRPr="008C3E11">
              <w:rPr>
                <w:sz w:val="22"/>
                <w:szCs w:val="22"/>
                <w:lang w:val="ky-KG"/>
              </w:rPr>
              <w:t>5.13</w:t>
            </w:r>
          </w:p>
        </w:tc>
        <w:tc>
          <w:tcPr>
            <w:tcW w:w="4645" w:type="dxa"/>
          </w:tcPr>
          <w:p w:rsidR="00E30A8E" w:rsidRPr="008C3E11" w:rsidRDefault="00E30A8E" w:rsidP="00E30A8E">
            <w:pPr>
              <w:ind w:firstLine="0"/>
              <w:jc w:val="left"/>
              <w:rPr>
                <w:sz w:val="22"/>
                <w:szCs w:val="22"/>
                <w:lang w:val="ky-KG"/>
              </w:rPr>
            </w:pPr>
            <w:r w:rsidRPr="008C3E11">
              <w:rPr>
                <w:sz w:val="22"/>
                <w:szCs w:val="22"/>
                <w:lang w:val="ky-KG" w:eastAsia="en-US"/>
              </w:rPr>
              <w:t>бүтүрүүчүлөрдүн ассоциациясынын/бирикмесинин болушу маанилүү фактор болуп саналат.</w:t>
            </w:r>
          </w:p>
        </w:tc>
        <w:tc>
          <w:tcPr>
            <w:tcW w:w="2299" w:type="dxa"/>
            <w:gridSpan w:val="2"/>
          </w:tcPr>
          <w:p w:rsidR="00E30A8E" w:rsidRPr="008C3E11" w:rsidRDefault="00E30A8E" w:rsidP="00E30A8E">
            <w:pPr>
              <w:ind w:firstLine="0"/>
              <w:contextualSpacing/>
              <w:jc w:val="left"/>
              <w:rPr>
                <w:b/>
                <w:bCs/>
                <w:color w:val="2B2B2B"/>
                <w:sz w:val="22"/>
                <w:szCs w:val="22"/>
                <w:lang w:val="ky-KG"/>
              </w:rPr>
            </w:pPr>
          </w:p>
        </w:tc>
        <w:tc>
          <w:tcPr>
            <w:tcW w:w="3231" w:type="dxa"/>
          </w:tcPr>
          <w:p w:rsidR="00E30A8E" w:rsidRPr="008C3E11" w:rsidRDefault="00E30A8E" w:rsidP="00E30A8E">
            <w:pPr>
              <w:ind w:firstLine="0"/>
              <w:contextualSpacing/>
              <w:jc w:val="left"/>
              <w:rPr>
                <w:b/>
                <w:bCs/>
                <w:color w:val="2B2B2B"/>
                <w:sz w:val="22"/>
                <w:szCs w:val="22"/>
                <w:lang w:val="ky-KG"/>
              </w:rPr>
            </w:pPr>
          </w:p>
        </w:tc>
        <w:tc>
          <w:tcPr>
            <w:tcW w:w="2976" w:type="dxa"/>
          </w:tcPr>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eastAsia="en-US"/>
              </w:rPr>
            </w:pPr>
          </w:p>
          <w:p w:rsidR="00E30A8E" w:rsidRPr="008C3E11" w:rsidRDefault="00E30A8E" w:rsidP="00E30A8E">
            <w:pPr>
              <w:ind w:firstLine="0"/>
              <w:jc w:val="left"/>
              <w:rPr>
                <w:sz w:val="22"/>
                <w:szCs w:val="22"/>
                <w:lang w:val="ky-KG"/>
              </w:rPr>
            </w:pPr>
            <w:r>
              <w:rPr>
                <w:sz w:val="22"/>
                <w:szCs w:val="22"/>
                <w:lang w:val="ky-KG"/>
              </w:rPr>
              <w:t>Аткарылып жатат</w:t>
            </w:r>
          </w:p>
        </w:tc>
      </w:tr>
      <w:tr w:rsidR="00E30A8E" w:rsidRPr="008C3E11" w:rsidTr="005D2BB8">
        <w:tc>
          <w:tcPr>
            <w:tcW w:w="13862" w:type="dxa"/>
            <w:gridSpan w:val="6"/>
          </w:tcPr>
          <w:p w:rsidR="00E30A8E" w:rsidRPr="008C3E11" w:rsidRDefault="00E30A8E" w:rsidP="00E30A8E">
            <w:pPr>
              <w:widowControl w:val="0"/>
              <w:tabs>
                <w:tab w:val="left" w:pos="0"/>
              </w:tabs>
              <w:suppressAutoHyphens/>
              <w:jc w:val="left"/>
              <w:outlineLvl w:val="0"/>
              <w:rPr>
                <w:rFonts w:eastAsia="Wingdings"/>
                <w:b/>
                <w:color w:val="000000"/>
                <w:sz w:val="22"/>
                <w:szCs w:val="22"/>
                <w:lang w:val="ky-KG" w:eastAsia="en-US"/>
              </w:rPr>
            </w:pPr>
            <w:bookmarkStart w:id="4" w:name="кстандарт6"/>
          </w:p>
          <w:p w:rsidR="00E30A8E" w:rsidRPr="008C3E11" w:rsidRDefault="00E30A8E" w:rsidP="00E30A8E">
            <w:pPr>
              <w:widowControl w:val="0"/>
              <w:tabs>
                <w:tab w:val="left" w:pos="0"/>
              </w:tabs>
              <w:suppressAutoHyphens/>
              <w:jc w:val="center"/>
              <w:outlineLvl w:val="0"/>
              <w:rPr>
                <w:rFonts w:eastAsia="Wingdings"/>
                <w:b/>
                <w:color w:val="000000"/>
                <w:sz w:val="22"/>
                <w:szCs w:val="22"/>
                <w:lang w:val="ky-KG" w:eastAsia="en-US"/>
              </w:rPr>
            </w:pPr>
            <w:r w:rsidRPr="008C3E11">
              <w:rPr>
                <w:rFonts w:eastAsia="Wingdings"/>
                <w:b/>
                <w:color w:val="000000"/>
                <w:sz w:val="22"/>
                <w:szCs w:val="22"/>
                <w:lang w:val="ky-KG" w:eastAsia="en-US"/>
              </w:rPr>
              <w:t>6-Стандарт.  Окутуучулук жана окутуучу-көмөкчү курам</w:t>
            </w:r>
            <w:bookmarkEnd w:id="4"/>
          </w:p>
          <w:p w:rsidR="00E30A8E" w:rsidRPr="008C3E11" w:rsidRDefault="00E30A8E" w:rsidP="00E30A8E">
            <w:pPr>
              <w:ind w:firstLine="0"/>
              <w:contextualSpacing/>
              <w:jc w:val="left"/>
              <w:rPr>
                <w:b/>
                <w:bCs/>
                <w:color w:val="2B2B2B"/>
                <w:sz w:val="22"/>
                <w:szCs w:val="22"/>
                <w:lang w:val="ky-KG"/>
              </w:rPr>
            </w:pPr>
          </w:p>
        </w:tc>
      </w:tr>
      <w:tr w:rsidR="00370F1A" w:rsidRPr="008C3E11" w:rsidTr="005D2BB8">
        <w:tc>
          <w:tcPr>
            <w:tcW w:w="711" w:type="dxa"/>
          </w:tcPr>
          <w:p w:rsidR="00370F1A" w:rsidRPr="008C3E11" w:rsidRDefault="00370F1A" w:rsidP="00370F1A">
            <w:pPr>
              <w:ind w:firstLine="0"/>
              <w:rPr>
                <w:sz w:val="22"/>
                <w:szCs w:val="22"/>
                <w:lang w:val="ky-KG"/>
              </w:rPr>
            </w:pPr>
            <w:r w:rsidRPr="008C3E11">
              <w:rPr>
                <w:sz w:val="22"/>
                <w:szCs w:val="22"/>
                <w:lang w:val="ky-KG"/>
              </w:rPr>
              <w:t>6.1</w:t>
            </w:r>
          </w:p>
        </w:tc>
        <w:tc>
          <w:tcPr>
            <w:tcW w:w="4645" w:type="dxa"/>
          </w:tcPr>
          <w:p w:rsidR="00370F1A" w:rsidRPr="008C3E11" w:rsidRDefault="00370F1A" w:rsidP="00370F1A">
            <w:pPr>
              <w:ind w:firstLine="0"/>
              <w:jc w:val="left"/>
              <w:rPr>
                <w:sz w:val="22"/>
                <w:szCs w:val="22"/>
                <w:lang w:val="ky-KG"/>
              </w:rPr>
            </w:pPr>
            <w:r w:rsidRPr="008C3E11">
              <w:rPr>
                <w:sz w:val="22"/>
                <w:szCs w:val="22"/>
                <w:lang w:val="ky-KG"/>
              </w:rPr>
              <w:t xml:space="preserve">окутуучулук жана окутуучу-көмөкчү курамды жумушка кабыл алууда, аларды кызматтык </w:t>
            </w:r>
            <w:r w:rsidRPr="008C3E11">
              <w:rPr>
                <w:sz w:val="22"/>
                <w:szCs w:val="22"/>
                <w:lang w:val="ky-KG"/>
              </w:rPr>
              <w:lastRenderedPageBreak/>
              <w:t>тепкичтерден жогорулатууда  Кыргыз Республикасынын эмгек боюнча мыйзамдарына жараша ачык-айкын жана объективдүү чен-өлчөмдөрдү пайдалануу;</w:t>
            </w:r>
          </w:p>
        </w:tc>
        <w:tc>
          <w:tcPr>
            <w:tcW w:w="2299" w:type="dxa"/>
            <w:gridSpan w:val="2"/>
          </w:tcPr>
          <w:p w:rsidR="00370F1A" w:rsidRPr="008C3E11" w:rsidRDefault="00370F1A" w:rsidP="00370F1A">
            <w:pPr>
              <w:ind w:firstLine="0"/>
              <w:contextualSpacing/>
              <w:rPr>
                <w:b/>
                <w:bCs/>
                <w:color w:val="2B2B2B"/>
                <w:sz w:val="22"/>
                <w:szCs w:val="22"/>
                <w:lang w:val="ky-KG"/>
              </w:rPr>
            </w:pPr>
            <w:r w:rsidRPr="008C3E11">
              <w:rPr>
                <w:b/>
                <w:bCs/>
                <w:color w:val="2B2B2B"/>
                <w:sz w:val="22"/>
                <w:szCs w:val="22"/>
                <w:lang w:val="ky-KG"/>
              </w:rPr>
              <w:lastRenderedPageBreak/>
              <w:t xml:space="preserve"> </w:t>
            </w:r>
          </w:p>
        </w:tc>
        <w:tc>
          <w:tcPr>
            <w:tcW w:w="3231" w:type="dxa"/>
          </w:tcPr>
          <w:p w:rsidR="00370F1A" w:rsidRPr="008C3E11" w:rsidRDefault="00370F1A" w:rsidP="00370F1A">
            <w:pPr>
              <w:ind w:firstLine="0"/>
              <w:contextualSpacing/>
              <w:rPr>
                <w:b/>
                <w:bCs/>
                <w:color w:val="2B2B2B"/>
                <w:sz w:val="22"/>
                <w:szCs w:val="22"/>
                <w:lang w:val="ky-KG"/>
              </w:rPr>
            </w:pPr>
          </w:p>
        </w:tc>
        <w:tc>
          <w:tcPr>
            <w:tcW w:w="2976" w:type="dxa"/>
          </w:tcPr>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rPr>
            </w:pPr>
            <w:r>
              <w:rPr>
                <w:sz w:val="22"/>
                <w:szCs w:val="22"/>
                <w:lang w:val="ky-KG"/>
              </w:rPr>
              <w:lastRenderedPageBreak/>
              <w:t>Аткарылып жатат</w:t>
            </w:r>
          </w:p>
        </w:tc>
      </w:tr>
      <w:tr w:rsidR="00370F1A" w:rsidRPr="008C3E11" w:rsidTr="005D2BB8">
        <w:tc>
          <w:tcPr>
            <w:tcW w:w="711" w:type="dxa"/>
          </w:tcPr>
          <w:p w:rsidR="00370F1A" w:rsidRPr="008C3E11" w:rsidRDefault="00370F1A" w:rsidP="00370F1A">
            <w:pPr>
              <w:ind w:firstLine="0"/>
              <w:rPr>
                <w:sz w:val="22"/>
                <w:szCs w:val="22"/>
                <w:lang w:val="ky-KG"/>
              </w:rPr>
            </w:pPr>
            <w:r w:rsidRPr="008C3E11">
              <w:rPr>
                <w:sz w:val="22"/>
                <w:szCs w:val="22"/>
                <w:lang w:val="ky-KG"/>
              </w:rPr>
              <w:lastRenderedPageBreak/>
              <w:t>6.2</w:t>
            </w:r>
          </w:p>
        </w:tc>
        <w:tc>
          <w:tcPr>
            <w:tcW w:w="4645" w:type="dxa"/>
          </w:tcPr>
          <w:p w:rsidR="00370F1A" w:rsidRPr="008C3E11" w:rsidRDefault="00370F1A" w:rsidP="00370F1A">
            <w:pPr>
              <w:ind w:firstLine="0"/>
              <w:jc w:val="left"/>
              <w:rPr>
                <w:sz w:val="22"/>
                <w:szCs w:val="22"/>
                <w:lang w:val="ky-KG"/>
              </w:rPr>
            </w:pPr>
            <w:r w:rsidRPr="008C3E11">
              <w:rPr>
                <w:sz w:val="22"/>
                <w:szCs w:val="22"/>
                <w:lang w:val="ky-KG"/>
              </w:rPr>
              <w:t>окутуучулук жана окутуучу-көмөкчү курамдын квалификациясы, билими жана тажрыйбасы ишке ашырылып жаткан билим берүүчү программалардын жана билим берүү процессинин талаптарына ылайыктуулугу;</w:t>
            </w:r>
          </w:p>
        </w:tc>
        <w:tc>
          <w:tcPr>
            <w:tcW w:w="2299" w:type="dxa"/>
            <w:gridSpan w:val="2"/>
          </w:tcPr>
          <w:p w:rsidR="00370F1A" w:rsidRPr="008C3E11" w:rsidRDefault="00370F1A" w:rsidP="00370F1A">
            <w:pPr>
              <w:ind w:firstLine="0"/>
              <w:contextualSpacing/>
              <w:rPr>
                <w:b/>
                <w:bCs/>
                <w:color w:val="2B2B2B"/>
                <w:sz w:val="22"/>
                <w:szCs w:val="22"/>
                <w:lang w:val="ky-KG"/>
              </w:rPr>
            </w:pPr>
          </w:p>
        </w:tc>
        <w:tc>
          <w:tcPr>
            <w:tcW w:w="3231" w:type="dxa"/>
          </w:tcPr>
          <w:p w:rsidR="00370F1A" w:rsidRPr="008C3E11" w:rsidRDefault="00370F1A" w:rsidP="00370F1A">
            <w:pPr>
              <w:ind w:firstLine="0"/>
              <w:contextualSpacing/>
              <w:rPr>
                <w:b/>
                <w:bCs/>
                <w:color w:val="2B2B2B"/>
                <w:sz w:val="22"/>
                <w:szCs w:val="22"/>
                <w:lang w:val="ky-KG"/>
              </w:rPr>
            </w:pPr>
          </w:p>
        </w:tc>
        <w:tc>
          <w:tcPr>
            <w:tcW w:w="2976" w:type="dxa"/>
          </w:tcPr>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rPr>
            </w:pPr>
            <w:r>
              <w:rPr>
                <w:sz w:val="22"/>
                <w:szCs w:val="22"/>
                <w:lang w:val="ky-KG"/>
              </w:rPr>
              <w:t>Аткарылып жатат</w:t>
            </w:r>
          </w:p>
        </w:tc>
      </w:tr>
      <w:tr w:rsidR="00370F1A" w:rsidRPr="008C3E11" w:rsidTr="005D2BB8">
        <w:tc>
          <w:tcPr>
            <w:tcW w:w="711" w:type="dxa"/>
          </w:tcPr>
          <w:p w:rsidR="00370F1A" w:rsidRPr="008C3E11" w:rsidRDefault="00370F1A" w:rsidP="00370F1A">
            <w:pPr>
              <w:ind w:firstLine="0"/>
              <w:rPr>
                <w:sz w:val="22"/>
                <w:szCs w:val="22"/>
                <w:lang w:val="ky-KG"/>
              </w:rPr>
            </w:pPr>
            <w:r w:rsidRPr="008C3E11">
              <w:rPr>
                <w:sz w:val="22"/>
                <w:szCs w:val="22"/>
                <w:lang w:val="ky-KG"/>
              </w:rPr>
              <w:t>6.3</w:t>
            </w:r>
          </w:p>
        </w:tc>
        <w:tc>
          <w:tcPr>
            <w:tcW w:w="4645" w:type="dxa"/>
          </w:tcPr>
          <w:p w:rsidR="00370F1A" w:rsidRPr="008C3E11" w:rsidRDefault="00370F1A" w:rsidP="00370F1A">
            <w:pPr>
              <w:ind w:firstLine="0"/>
              <w:jc w:val="left"/>
              <w:rPr>
                <w:sz w:val="22"/>
                <w:szCs w:val="22"/>
                <w:lang w:val="ky-KG"/>
              </w:rPr>
            </w:pPr>
            <w:r w:rsidRPr="008C3E11">
              <w:rPr>
                <w:sz w:val="22"/>
                <w:szCs w:val="22"/>
                <w:lang w:val="ky-KG"/>
              </w:rPr>
              <w:t>окутуучуларды тандоо, мотивациялоо жана бекемдөө үчүн тиешелүү шарттардын түзүлгөндүгү;</w:t>
            </w:r>
          </w:p>
        </w:tc>
        <w:tc>
          <w:tcPr>
            <w:tcW w:w="2299" w:type="dxa"/>
            <w:gridSpan w:val="2"/>
          </w:tcPr>
          <w:p w:rsidR="00370F1A" w:rsidRPr="008C3E11" w:rsidRDefault="00370F1A" w:rsidP="00370F1A">
            <w:pPr>
              <w:ind w:firstLine="0"/>
              <w:contextualSpacing/>
              <w:rPr>
                <w:b/>
                <w:bCs/>
                <w:color w:val="2B2B2B"/>
                <w:sz w:val="22"/>
                <w:szCs w:val="22"/>
                <w:lang w:val="ky-KG"/>
              </w:rPr>
            </w:pPr>
          </w:p>
        </w:tc>
        <w:tc>
          <w:tcPr>
            <w:tcW w:w="3231" w:type="dxa"/>
          </w:tcPr>
          <w:p w:rsidR="00370F1A" w:rsidRPr="008C3E11" w:rsidRDefault="00370F1A" w:rsidP="00370F1A">
            <w:pPr>
              <w:ind w:firstLine="0"/>
              <w:contextualSpacing/>
              <w:rPr>
                <w:b/>
                <w:bCs/>
                <w:color w:val="2B2B2B"/>
                <w:sz w:val="22"/>
                <w:szCs w:val="22"/>
                <w:lang w:val="ky-KG"/>
              </w:rPr>
            </w:pPr>
          </w:p>
        </w:tc>
        <w:tc>
          <w:tcPr>
            <w:tcW w:w="2976" w:type="dxa"/>
          </w:tcPr>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rPr>
            </w:pPr>
            <w:r>
              <w:rPr>
                <w:sz w:val="22"/>
                <w:szCs w:val="22"/>
                <w:lang w:val="ky-KG"/>
              </w:rPr>
              <w:t>Аткарылып жатат</w:t>
            </w:r>
          </w:p>
        </w:tc>
      </w:tr>
      <w:tr w:rsidR="00370F1A" w:rsidRPr="0028119C" w:rsidTr="005D2BB8">
        <w:tc>
          <w:tcPr>
            <w:tcW w:w="711" w:type="dxa"/>
          </w:tcPr>
          <w:p w:rsidR="00370F1A" w:rsidRPr="008C3E11" w:rsidRDefault="00370F1A" w:rsidP="00370F1A">
            <w:pPr>
              <w:ind w:firstLine="0"/>
              <w:rPr>
                <w:sz w:val="22"/>
                <w:szCs w:val="22"/>
                <w:lang w:val="ky-KG"/>
              </w:rPr>
            </w:pPr>
            <w:r w:rsidRPr="008C3E11">
              <w:rPr>
                <w:sz w:val="22"/>
                <w:szCs w:val="22"/>
                <w:lang w:val="ky-KG"/>
              </w:rPr>
              <w:t>6.4</w:t>
            </w:r>
          </w:p>
        </w:tc>
        <w:tc>
          <w:tcPr>
            <w:tcW w:w="4645" w:type="dxa"/>
          </w:tcPr>
          <w:p w:rsidR="00370F1A" w:rsidRPr="008C3E11" w:rsidRDefault="00370F1A" w:rsidP="00370F1A">
            <w:pPr>
              <w:ind w:firstLine="0"/>
              <w:jc w:val="left"/>
              <w:rPr>
                <w:sz w:val="22"/>
                <w:szCs w:val="22"/>
                <w:lang w:val="ky-KG"/>
              </w:rPr>
            </w:pPr>
            <w:r w:rsidRPr="008C3E11">
              <w:rPr>
                <w:sz w:val="22"/>
                <w:szCs w:val="22"/>
                <w:lang w:val="ky-KG"/>
              </w:rPr>
              <w:t>билим берүүнүн сапатын жогорулатуу үчүн окутуучуларга билим берүү программасына, мамлекеттик билим берүү стандарттарына, эмгек рыногунун керектөөлөрүнө ылайык келүүчү окуу куралдардын, окуу китептеринин үстүнөн иштөөгө шарт түзүү;</w:t>
            </w:r>
          </w:p>
        </w:tc>
        <w:tc>
          <w:tcPr>
            <w:tcW w:w="2299" w:type="dxa"/>
            <w:gridSpan w:val="2"/>
          </w:tcPr>
          <w:p w:rsidR="00370F1A" w:rsidRPr="008C3E11" w:rsidRDefault="00370F1A" w:rsidP="00370F1A">
            <w:pPr>
              <w:ind w:firstLine="0"/>
              <w:contextualSpacing/>
              <w:jc w:val="left"/>
              <w:rPr>
                <w:b/>
                <w:bCs/>
                <w:color w:val="2B2B2B"/>
                <w:sz w:val="22"/>
                <w:szCs w:val="22"/>
                <w:lang w:val="ky-KG"/>
              </w:rPr>
            </w:pPr>
          </w:p>
        </w:tc>
        <w:tc>
          <w:tcPr>
            <w:tcW w:w="3231" w:type="dxa"/>
          </w:tcPr>
          <w:p w:rsidR="00370F1A" w:rsidRDefault="00370F1A" w:rsidP="000B5CA5">
            <w:pPr>
              <w:ind w:firstLine="0"/>
              <w:contextualSpacing/>
              <w:rPr>
                <w:sz w:val="22"/>
                <w:szCs w:val="22"/>
                <w:lang w:val="ky-KG"/>
              </w:rPr>
            </w:pPr>
            <w:r w:rsidRPr="008C3E11">
              <w:rPr>
                <w:sz w:val="22"/>
                <w:szCs w:val="22"/>
                <w:lang w:val="ky-KG"/>
              </w:rPr>
              <w:t xml:space="preserve"> Түзүлгөн шарттарга карабастан, окутуучулардын </w:t>
            </w:r>
            <w:r w:rsidR="000B5CA5">
              <w:rPr>
                <w:sz w:val="22"/>
                <w:szCs w:val="22"/>
                <w:lang w:val="ky-KG"/>
              </w:rPr>
              <w:t>тарабынан лекциялык жыйнактар,</w:t>
            </w:r>
            <w:r w:rsidRPr="008C3E11">
              <w:rPr>
                <w:sz w:val="22"/>
                <w:szCs w:val="22"/>
                <w:lang w:val="ky-KG"/>
              </w:rPr>
              <w:t xml:space="preserve"> окуу китептери, жана </w:t>
            </w:r>
            <w:r w:rsidR="000B5CA5">
              <w:rPr>
                <w:sz w:val="22"/>
                <w:szCs w:val="22"/>
                <w:lang w:val="ky-KG"/>
              </w:rPr>
              <w:t>усулдук колдонмолорду иштеп чыгуу жокко эсе.</w:t>
            </w:r>
          </w:p>
          <w:p w:rsidR="000B5CA5" w:rsidRPr="008C3E11" w:rsidRDefault="000B5CA5" w:rsidP="000B5CA5">
            <w:pPr>
              <w:ind w:firstLine="0"/>
              <w:contextualSpacing/>
              <w:rPr>
                <w:b/>
                <w:bCs/>
                <w:color w:val="2B2B2B"/>
                <w:sz w:val="22"/>
                <w:szCs w:val="22"/>
                <w:lang w:val="ky-KG"/>
              </w:rPr>
            </w:pPr>
          </w:p>
        </w:tc>
        <w:tc>
          <w:tcPr>
            <w:tcW w:w="2976" w:type="dxa"/>
          </w:tcPr>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eastAsia="en-US"/>
              </w:rPr>
            </w:pPr>
          </w:p>
          <w:p w:rsidR="00370F1A" w:rsidRPr="008C3E11" w:rsidRDefault="00370F1A" w:rsidP="00370F1A">
            <w:pPr>
              <w:ind w:firstLine="0"/>
              <w:jc w:val="left"/>
              <w:rPr>
                <w:sz w:val="22"/>
                <w:szCs w:val="22"/>
                <w:lang w:val="ky-KG"/>
              </w:rPr>
            </w:pPr>
            <w:r>
              <w:rPr>
                <w:sz w:val="22"/>
                <w:szCs w:val="22"/>
                <w:lang w:val="ky-KG"/>
              </w:rPr>
              <w:t>Кемчилиги менен аткарылып жатат</w:t>
            </w:r>
          </w:p>
        </w:tc>
      </w:tr>
      <w:tr w:rsidR="00F61B70" w:rsidRPr="000B5CA5" w:rsidTr="005D2BB8">
        <w:tc>
          <w:tcPr>
            <w:tcW w:w="711" w:type="dxa"/>
          </w:tcPr>
          <w:p w:rsidR="00F61B70" w:rsidRPr="008C3E11" w:rsidRDefault="00F61B70" w:rsidP="00F61B70">
            <w:pPr>
              <w:ind w:firstLine="0"/>
              <w:rPr>
                <w:sz w:val="22"/>
                <w:szCs w:val="22"/>
                <w:lang w:val="ky-KG"/>
              </w:rPr>
            </w:pPr>
            <w:r w:rsidRPr="008C3E11">
              <w:rPr>
                <w:sz w:val="22"/>
                <w:szCs w:val="22"/>
                <w:lang w:val="ky-KG"/>
              </w:rPr>
              <w:t>6.5</w:t>
            </w:r>
          </w:p>
        </w:tc>
        <w:tc>
          <w:tcPr>
            <w:tcW w:w="4645" w:type="dxa"/>
          </w:tcPr>
          <w:p w:rsidR="00F61B70" w:rsidRPr="008C3E11" w:rsidRDefault="00F61B70" w:rsidP="00F61B70">
            <w:pPr>
              <w:ind w:firstLine="0"/>
              <w:jc w:val="left"/>
              <w:rPr>
                <w:sz w:val="22"/>
                <w:szCs w:val="22"/>
                <w:lang w:val="ky-KG"/>
              </w:rPr>
            </w:pPr>
            <w:r w:rsidRPr="008C3E11">
              <w:rPr>
                <w:sz w:val="22"/>
                <w:szCs w:val="22"/>
                <w:lang w:val="ky-KG"/>
              </w:rPr>
              <w:t>окутуучулук жана окутуучу-көмөкчү курамдын квалификациясын жогорулатууга багытталып иштелип чыккан реалдуу пландарынын болуусу жана анын аткарылуусу;</w:t>
            </w:r>
          </w:p>
        </w:tc>
        <w:tc>
          <w:tcPr>
            <w:tcW w:w="2299" w:type="dxa"/>
            <w:gridSpan w:val="2"/>
          </w:tcPr>
          <w:p w:rsidR="00F61B70" w:rsidRPr="008C3E11" w:rsidRDefault="00F61B70" w:rsidP="00F61B70">
            <w:pPr>
              <w:ind w:firstLine="0"/>
              <w:contextualSpacing/>
              <w:rPr>
                <w:b/>
                <w:bCs/>
                <w:color w:val="2B2B2B"/>
                <w:sz w:val="22"/>
                <w:szCs w:val="22"/>
                <w:lang w:val="ky-KG"/>
              </w:rPr>
            </w:pPr>
          </w:p>
        </w:tc>
        <w:tc>
          <w:tcPr>
            <w:tcW w:w="3231" w:type="dxa"/>
          </w:tcPr>
          <w:p w:rsidR="00F61B70" w:rsidRPr="008C3E11" w:rsidRDefault="00F61B70" w:rsidP="00F61B70">
            <w:pPr>
              <w:ind w:firstLine="0"/>
              <w:contextualSpacing/>
              <w:rPr>
                <w:b/>
                <w:bCs/>
                <w:color w:val="2B2B2B"/>
                <w:sz w:val="22"/>
                <w:szCs w:val="22"/>
                <w:lang w:val="ky-KG"/>
              </w:rPr>
            </w:pPr>
            <w:r w:rsidRPr="008C3E11">
              <w:rPr>
                <w:sz w:val="22"/>
                <w:szCs w:val="22"/>
                <w:lang w:val="ky-KG"/>
              </w:rPr>
              <w:t xml:space="preserve"> </w:t>
            </w:r>
          </w:p>
        </w:tc>
        <w:tc>
          <w:tcPr>
            <w:tcW w:w="2976" w:type="dxa"/>
          </w:tcPr>
          <w:p w:rsidR="00F61B70" w:rsidRPr="008C3E11" w:rsidRDefault="00F61B70" w:rsidP="00F61B70">
            <w:pPr>
              <w:ind w:firstLine="0"/>
              <w:jc w:val="left"/>
              <w:rPr>
                <w:sz w:val="22"/>
                <w:szCs w:val="22"/>
                <w:lang w:val="ky-KG" w:eastAsia="en-US"/>
              </w:rPr>
            </w:pPr>
          </w:p>
          <w:p w:rsidR="00F61B70" w:rsidRPr="008C3E11" w:rsidRDefault="00F61B70" w:rsidP="00F61B70">
            <w:pPr>
              <w:ind w:firstLine="0"/>
              <w:jc w:val="left"/>
              <w:rPr>
                <w:sz w:val="22"/>
                <w:szCs w:val="22"/>
                <w:lang w:val="ky-KG" w:eastAsia="en-US"/>
              </w:rPr>
            </w:pPr>
          </w:p>
          <w:p w:rsidR="00F61B70" w:rsidRPr="008C3E11" w:rsidRDefault="00F61B70" w:rsidP="00F61B70">
            <w:pPr>
              <w:ind w:firstLine="0"/>
              <w:jc w:val="left"/>
              <w:rPr>
                <w:sz w:val="22"/>
                <w:szCs w:val="22"/>
                <w:lang w:val="ky-KG"/>
              </w:rPr>
            </w:pPr>
            <w:r>
              <w:rPr>
                <w:sz w:val="22"/>
                <w:szCs w:val="22"/>
                <w:lang w:val="ky-KG"/>
              </w:rPr>
              <w:t>Аткарылып жатат</w:t>
            </w:r>
            <w:r w:rsidR="000B5CA5">
              <w:rPr>
                <w:sz w:val="22"/>
                <w:szCs w:val="22"/>
                <w:lang w:val="ky-KG"/>
              </w:rPr>
              <w:t>.</w:t>
            </w:r>
          </w:p>
        </w:tc>
      </w:tr>
      <w:tr w:rsidR="00F61B70" w:rsidRPr="005D2BB8" w:rsidTr="005D2BB8">
        <w:tc>
          <w:tcPr>
            <w:tcW w:w="711" w:type="dxa"/>
          </w:tcPr>
          <w:p w:rsidR="00F61B70" w:rsidRPr="008C3E11" w:rsidRDefault="00F61B70" w:rsidP="00F61B70">
            <w:pPr>
              <w:ind w:firstLine="0"/>
              <w:rPr>
                <w:sz w:val="22"/>
                <w:szCs w:val="22"/>
                <w:lang w:val="ky-KG"/>
              </w:rPr>
            </w:pPr>
            <w:r w:rsidRPr="008C3E11">
              <w:rPr>
                <w:sz w:val="22"/>
                <w:szCs w:val="22"/>
                <w:lang w:val="ky-KG"/>
              </w:rPr>
              <w:t>6.6</w:t>
            </w:r>
          </w:p>
        </w:tc>
        <w:tc>
          <w:tcPr>
            <w:tcW w:w="4645" w:type="dxa"/>
          </w:tcPr>
          <w:p w:rsidR="00F61B70" w:rsidRPr="008C3E11" w:rsidRDefault="00F61B70" w:rsidP="000B5CA5">
            <w:pPr>
              <w:ind w:firstLine="0"/>
              <w:jc w:val="left"/>
              <w:rPr>
                <w:sz w:val="22"/>
                <w:szCs w:val="22"/>
                <w:lang w:val="ky-KG"/>
              </w:rPr>
            </w:pPr>
            <w:r w:rsidRPr="008C3E11">
              <w:rPr>
                <w:sz w:val="22"/>
                <w:szCs w:val="22"/>
                <w:lang w:val="ky-KG"/>
              </w:rPr>
              <w:t xml:space="preserve">окутуучулук жана окутуучу-көмөкчү курамдын квалификациясын жогорулатууга багытталган туруктуу иштөөчү, кесиптик жактан өнүгүүгө жана кесиптик  чөйрөдөгү акыркы өзгөрүүлөр жөнүндө дайыма маалымат берип турган  системасынын болуусу, анын жаш окутуучуларга ыңгайлуулугу, алардын карьералык жана кесиптик дараметин жогорулатууга шартрдын болуусу;   </w:t>
            </w:r>
          </w:p>
        </w:tc>
        <w:tc>
          <w:tcPr>
            <w:tcW w:w="2299" w:type="dxa"/>
            <w:gridSpan w:val="2"/>
          </w:tcPr>
          <w:p w:rsidR="00F61B70" w:rsidRPr="008C3E11" w:rsidRDefault="00F61B70" w:rsidP="00F61B70">
            <w:pPr>
              <w:ind w:firstLine="0"/>
              <w:contextualSpacing/>
              <w:rPr>
                <w:sz w:val="22"/>
                <w:szCs w:val="22"/>
                <w:lang w:val="ky-KG" w:eastAsia="en-US"/>
              </w:rPr>
            </w:pPr>
          </w:p>
          <w:p w:rsidR="00F61B70" w:rsidRPr="008C3E11" w:rsidRDefault="00F61B70" w:rsidP="00F61B70">
            <w:pPr>
              <w:ind w:firstLine="0"/>
              <w:contextualSpacing/>
              <w:rPr>
                <w:sz w:val="22"/>
                <w:szCs w:val="22"/>
                <w:lang w:val="ky-KG" w:eastAsia="en-US"/>
              </w:rPr>
            </w:pPr>
          </w:p>
          <w:p w:rsidR="00F61B70" w:rsidRPr="008C3E11" w:rsidRDefault="00F61B70" w:rsidP="00F61B70">
            <w:pPr>
              <w:ind w:firstLine="0"/>
              <w:contextualSpacing/>
              <w:rPr>
                <w:sz w:val="22"/>
                <w:szCs w:val="22"/>
                <w:lang w:val="ky-KG" w:eastAsia="en-US"/>
              </w:rPr>
            </w:pPr>
          </w:p>
          <w:p w:rsidR="00F61B70" w:rsidRPr="008C3E11" w:rsidRDefault="00F61B70" w:rsidP="00F61B70">
            <w:pPr>
              <w:ind w:firstLine="0"/>
              <w:contextualSpacing/>
              <w:jc w:val="left"/>
              <w:rPr>
                <w:b/>
                <w:bCs/>
                <w:color w:val="2B2B2B"/>
                <w:sz w:val="22"/>
                <w:szCs w:val="22"/>
                <w:lang w:val="ky-KG"/>
              </w:rPr>
            </w:pPr>
          </w:p>
        </w:tc>
        <w:tc>
          <w:tcPr>
            <w:tcW w:w="3231" w:type="dxa"/>
          </w:tcPr>
          <w:p w:rsidR="00F61B70" w:rsidRPr="008C3E11" w:rsidRDefault="00F61B70" w:rsidP="00F61B70">
            <w:pPr>
              <w:ind w:firstLine="0"/>
              <w:contextualSpacing/>
              <w:rPr>
                <w:b/>
                <w:bCs/>
                <w:color w:val="2B2B2B"/>
                <w:sz w:val="22"/>
                <w:szCs w:val="22"/>
                <w:lang w:val="ky-KG"/>
              </w:rPr>
            </w:pPr>
          </w:p>
        </w:tc>
        <w:tc>
          <w:tcPr>
            <w:tcW w:w="2976" w:type="dxa"/>
          </w:tcPr>
          <w:p w:rsidR="00F61B70" w:rsidRPr="008C3E11" w:rsidRDefault="00F61B70" w:rsidP="00F61B70">
            <w:pPr>
              <w:ind w:firstLine="0"/>
              <w:jc w:val="left"/>
              <w:rPr>
                <w:sz w:val="22"/>
                <w:szCs w:val="22"/>
                <w:lang w:val="ky-KG" w:eastAsia="en-US"/>
              </w:rPr>
            </w:pPr>
          </w:p>
          <w:p w:rsidR="00F61B70" w:rsidRPr="008C3E11" w:rsidRDefault="00F61B70" w:rsidP="00F61B70">
            <w:pPr>
              <w:ind w:firstLine="0"/>
              <w:jc w:val="left"/>
              <w:rPr>
                <w:sz w:val="22"/>
                <w:szCs w:val="22"/>
                <w:lang w:val="ky-KG" w:eastAsia="en-US"/>
              </w:rPr>
            </w:pPr>
          </w:p>
          <w:p w:rsidR="00F61B70" w:rsidRDefault="00F61B70" w:rsidP="00F61B70">
            <w:pPr>
              <w:ind w:firstLine="0"/>
              <w:jc w:val="left"/>
              <w:rPr>
                <w:sz w:val="22"/>
                <w:szCs w:val="22"/>
                <w:lang w:val="ky-KG"/>
              </w:rPr>
            </w:pPr>
            <w:r>
              <w:rPr>
                <w:sz w:val="22"/>
                <w:szCs w:val="22"/>
                <w:lang w:val="ky-KG"/>
              </w:rPr>
              <w:t>Аткарылып жатат</w:t>
            </w:r>
            <w:r w:rsidR="000B5CA5">
              <w:rPr>
                <w:sz w:val="22"/>
                <w:szCs w:val="22"/>
                <w:lang w:val="ky-KG"/>
              </w:rPr>
              <w:t>.</w:t>
            </w:r>
          </w:p>
          <w:p w:rsidR="000B5CA5" w:rsidRPr="008C3E11" w:rsidRDefault="000B5CA5" w:rsidP="000B5CA5">
            <w:pPr>
              <w:ind w:firstLine="0"/>
              <w:jc w:val="left"/>
              <w:rPr>
                <w:sz w:val="22"/>
                <w:szCs w:val="22"/>
                <w:lang w:val="ky-KG"/>
              </w:rPr>
            </w:pPr>
            <w:r>
              <w:rPr>
                <w:sz w:val="22"/>
                <w:szCs w:val="22"/>
                <w:lang w:val="ky-KG"/>
              </w:rPr>
              <w:t>Бирок кесиптик сабактардан (каржылык эсеп, тармактар боюнча 1С программасын ж.б квалификацияларын жогорулатуу сунушталат</w:t>
            </w:r>
          </w:p>
        </w:tc>
      </w:tr>
      <w:tr w:rsidR="00F61B70" w:rsidRPr="0028119C" w:rsidTr="005D2BB8">
        <w:tc>
          <w:tcPr>
            <w:tcW w:w="711" w:type="dxa"/>
          </w:tcPr>
          <w:p w:rsidR="00F61B70" w:rsidRPr="008C3E11" w:rsidRDefault="00F61B70" w:rsidP="00F61B70">
            <w:pPr>
              <w:ind w:firstLine="0"/>
              <w:rPr>
                <w:sz w:val="22"/>
                <w:szCs w:val="22"/>
                <w:lang w:val="ky-KG"/>
              </w:rPr>
            </w:pPr>
            <w:r w:rsidRPr="008C3E11">
              <w:rPr>
                <w:sz w:val="22"/>
                <w:szCs w:val="22"/>
                <w:lang w:val="ky-KG"/>
              </w:rPr>
              <w:lastRenderedPageBreak/>
              <w:t>6.7</w:t>
            </w:r>
          </w:p>
        </w:tc>
        <w:tc>
          <w:tcPr>
            <w:tcW w:w="4645" w:type="dxa"/>
          </w:tcPr>
          <w:p w:rsidR="00F61B70" w:rsidRPr="008C3E11" w:rsidRDefault="00F61B70" w:rsidP="00F61B70">
            <w:pPr>
              <w:ind w:firstLine="0"/>
              <w:jc w:val="left"/>
              <w:rPr>
                <w:sz w:val="22"/>
                <w:szCs w:val="22"/>
                <w:lang w:val="ky-KG"/>
              </w:rPr>
            </w:pPr>
            <w:r w:rsidRPr="008C3E11">
              <w:rPr>
                <w:sz w:val="22"/>
                <w:szCs w:val="22"/>
                <w:lang w:val="ky-KG"/>
              </w:rPr>
              <w:t>окутуучулар тарабынан инновациялык билим берүү усулдарынын жана окутуунун жаңы технологияларын (мисалы on-line билим берүү, e-портфолио  ж.б.) кеңири пайдалануу;</w:t>
            </w:r>
          </w:p>
        </w:tc>
        <w:tc>
          <w:tcPr>
            <w:tcW w:w="2299" w:type="dxa"/>
            <w:gridSpan w:val="2"/>
          </w:tcPr>
          <w:p w:rsidR="00F61B70" w:rsidRPr="008C3E11" w:rsidRDefault="00F61B70" w:rsidP="00F61B70">
            <w:pPr>
              <w:ind w:firstLine="0"/>
              <w:contextualSpacing/>
              <w:jc w:val="left"/>
              <w:rPr>
                <w:sz w:val="22"/>
                <w:szCs w:val="22"/>
                <w:lang w:val="ky-KG" w:eastAsia="en-US"/>
              </w:rPr>
            </w:pPr>
          </w:p>
          <w:p w:rsidR="00F61B70" w:rsidRPr="008C3E11" w:rsidRDefault="00F61B70" w:rsidP="00F61B70">
            <w:pPr>
              <w:ind w:firstLine="0"/>
              <w:contextualSpacing/>
              <w:jc w:val="left"/>
              <w:rPr>
                <w:b/>
                <w:bCs/>
                <w:color w:val="2B2B2B"/>
                <w:sz w:val="22"/>
                <w:szCs w:val="22"/>
                <w:lang w:val="ky-KG"/>
              </w:rPr>
            </w:pPr>
          </w:p>
        </w:tc>
        <w:tc>
          <w:tcPr>
            <w:tcW w:w="3231" w:type="dxa"/>
          </w:tcPr>
          <w:p w:rsidR="00F61B70" w:rsidRPr="008C3E11" w:rsidRDefault="00F61B70" w:rsidP="00F61B70">
            <w:pPr>
              <w:ind w:firstLine="0"/>
              <w:contextualSpacing/>
              <w:rPr>
                <w:b/>
                <w:bCs/>
                <w:color w:val="2B2B2B"/>
                <w:sz w:val="22"/>
                <w:szCs w:val="22"/>
                <w:lang w:val="ky-KG"/>
              </w:rPr>
            </w:pPr>
          </w:p>
        </w:tc>
        <w:tc>
          <w:tcPr>
            <w:tcW w:w="2976" w:type="dxa"/>
          </w:tcPr>
          <w:p w:rsidR="00F61B70" w:rsidRPr="008C3E11" w:rsidRDefault="00F61B70" w:rsidP="00F61B70">
            <w:pPr>
              <w:ind w:firstLine="0"/>
              <w:jc w:val="left"/>
              <w:rPr>
                <w:sz w:val="22"/>
                <w:szCs w:val="22"/>
                <w:lang w:val="ky-KG" w:eastAsia="en-US"/>
              </w:rPr>
            </w:pPr>
          </w:p>
          <w:p w:rsidR="00F61B70" w:rsidRPr="008C3E11" w:rsidRDefault="00F61B70" w:rsidP="00F61B70">
            <w:pPr>
              <w:ind w:firstLine="0"/>
              <w:jc w:val="left"/>
              <w:rPr>
                <w:sz w:val="22"/>
                <w:szCs w:val="22"/>
                <w:lang w:val="ky-KG" w:eastAsia="en-US"/>
              </w:rPr>
            </w:pPr>
          </w:p>
          <w:p w:rsidR="00F61B70" w:rsidRPr="008C3E11" w:rsidRDefault="00F61B70" w:rsidP="00F61B70">
            <w:pPr>
              <w:ind w:firstLine="0"/>
              <w:jc w:val="left"/>
              <w:rPr>
                <w:sz w:val="22"/>
                <w:szCs w:val="22"/>
                <w:lang w:val="ky-KG"/>
              </w:rPr>
            </w:pPr>
            <w:r>
              <w:rPr>
                <w:sz w:val="22"/>
                <w:szCs w:val="22"/>
                <w:lang w:val="ky-KG"/>
              </w:rPr>
              <w:t>Аткарылып жатат</w:t>
            </w:r>
          </w:p>
        </w:tc>
      </w:tr>
      <w:tr w:rsidR="00540028" w:rsidRPr="0028119C" w:rsidTr="005D2BB8">
        <w:tc>
          <w:tcPr>
            <w:tcW w:w="711" w:type="dxa"/>
          </w:tcPr>
          <w:p w:rsidR="00540028" w:rsidRPr="008C3E11" w:rsidRDefault="00540028" w:rsidP="00540028">
            <w:pPr>
              <w:ind w:firstLine="0"/>
              <w:rPr>
                <w:sz w:val="22"/>
                <w:szCs w:val="22"/>
                <w:lang w:val="ky-KG"/>
              </w:rPr>
            </w:pPr>
            <w:r w:rsidRPr="008C3E11">
              <w:rPr>
                <w:sz w:val="22"/>
                <w:szCs w:val="22"/>
                <w:lang w:val="ky-KG"/>
              </w:rPr>
              <w:t>6.8</w:t>
            </w:r>
          </w:p>
        </w:tc>
        <w:tc>
          <w:tcPr>
            <w:tcW w:w="4645" w:type="dxa"/>
          </w:tcPr>
          <w:p w:rsidR="00540028" w:rsidRPr="008C3E11" w:rsidRDefault="00540028" w:rsidP="00540028">
            <w:pPr>
              <w:ind w:firstLine="0"/>
              <w:jc w:val="left"/>
              <w:rPr>
                <w:sz w:val="22"/>
                <w:szCs w:val="22"/>
                <w:lang w:val="ky-KG"/>
              </w:rPr>
            </w:pPr>
            <w:r w:rsidRPr="008C3E11">
              <w:rPr>
                <w:sz w:val="22"/>
                <w:szCs w:val="22"/>
                <w:lang w:val="ky-KG"/>
              </w:rPr>
              <w:t>ар бир окутуучунун, анын ичинде сырттан ишке чакырылган персоналдын  билим берүү программаларынын өнүгүүсүнө, билим берүү программалардын максатына жетүүсүнө жана  академиялык чынчылдыктын маданиятын жогорулатууга катышуусу;</w:t>
            </w:r>
          </w:p>
        </w:tc>
        <w:tc>
          <w:tcPr>
            <w:tcW w:w="2299" w:type="dxa"/>
            <w:gridSpan w:val="2"/>
          </w:tcPr>
          <w:p w:rsidR="00540028" w:rsidRPr="008C3E11" w:rsidRDefault="00540028" w:rsidP="00540028">
            <w:pPr>
              <w:ind w:firstLine="0"/>
              <w:contextualSpacing/>
              <w:rPr>
                <w:b/>
                <w:bCs/>
                <w:color w:val="2B2B2B"/>
                <w:sz w:val="22"/>
                <w:szCs w:val="22"/>
                <w:lang w:val="ky-KG"/>
              </w:rPr>
            </w:pPr>
          </w:p>
        </w:tc>
        <w:tc>
          <w:tcPr>
            <w:tcW w:w="3231" w:type="dxa"/>
          </w:tcPr>
          <w:p w:rsidR="00540028" w:rsidRPr="008C3E11" w:rsidRDefault="00540028" w:rsidP="00540028">
            <w:pPr>
              <w:ind w:firstLine="0"/>
              <w:contextualSpacing/>
              <w:jc w:val="left"/>
              <w:rPr>
                <w:b/>
                <w:bCs/>
                <w:color w:val="2B2B2B"/>
                <w:sz w:val="22"/>
                <w:szCs w:val="22"/>
                <w:lang w:val="ky-KG"/>
              </w:rPr>
            </w:pPr>
            <w:r w:rsidRPr="008C3E11">
              <w:rPr>
                <w:sz w:val="22"/>
                <w:szCs w:val="22"/>
                <w:lang w:val="ky-KG"/>
              </w:rPr>
              <w:t xml:space="preserve">  </w:t>
            </w:r>
          </w:p>
        </w:tc>
        <w:tc>
          <w:tcPr>
            <w:tcW w:w="2976" w:type="dxa"/>
          </w:tcPr>
          <w:p w:rsidR="00540028" w:rsidRPr="008C3E11" w:rsidRDefault="00540028" w:rsidP="00540028">
            <w:pPr>
              <w:ind w:firstLine="0"/>
              <w:jc w:val="left"/>
              <w:rPr>
                <w:sz w:val="22"/>
                <w:szCs w:val="22"/>
                <w:lang w:val="ky-KG" w:eastAsia="en-US"/>
              </w:rPr>
            </w:pPr>
          </w:p>
          <w:p w:rsidR="00540028" w:rsidRPr="008C3E11" w:rsidRDefault="00540028" w:rsidP="00540028">
            <w:pPr>
              <w:ind w:firstLine="0"/>
              <w:jc w:val="left"/>
              <w:rPr>
                <w:sz w:val="22"/>
                <w:szCs w:val="22"/>
                <w:lang w:val="ky-KG" w:eastAsia="en-US"/>
              </w:rPr>
            </w:pPr>
          </w:p>
          <w:p w:rsidR="00540028" w:rsidRPr="008C3E11" w:rsidRDefault="00540028" w:rsidP="00540028">
            <w:pPr>
              <w:ind w:firstLine="0"/>
              <w:jc w:val="left"/>
              <w:rPr>
                <w:sz w:val="22"/>
                <w:szCs w:val="22"/>
                <w:lang w:val="ky-KG"/>
              </w:rPr>
            </w:pPr>
            <w:r>
              <w:rPr>
                <w:sz w:val="22"/>
                <w:szCs w:val="22"/>
                <w:lang w:val="ky-KG"/>
              </w:rPr>
              <w:t>Аткарылып жатат</w:t>
            </w:r>
          </w:p>
        </w:tc>
      </w:tr>
      <w:tr w:rsidR="00307A99" w:rsidRPr="0028119C" w:rsidTr="005D2BB8">
        <w:trPr>
          <w:trHeight w:val="1335"/>
        </w:trPr>
        <w:tc>
          <w:tcPr>
            <w:tcW w:w="711" w:type="dxa"/>
          </w:tcPr>
          <w:p w:rsidR="00307A99" w:rsidRPr="008C3E11" w:rsidRDefault="00307A99" w:rsidP="00307A99">
            <w:pPr>
              <w:ind w:firstLine="0"/>
              <w:rPr>
                <w:sz w:val="22"/>
                <w:szCs w:val="22"/>
                <w:lang w:val="ky-KG"/>
              </w:rPr>
            </w:pPr>
            <w:r w:rsidRPr="008C3E11">
              <w:rPr>
                <w:sz w:val="22"/>
                <w:szCs w:val="22"/>
                <w:lang w:val="ky-KG"/>
              </w:rPr>
              <w:t>6.9</w:t>
            </w:r>
          </w:p>
        </w:tc>
        <w:tc>
          <w:tcPr>
            <w:tcW w:w="4645" w:type="dxa"/>
          </w:tcPr>
          <w:p w:rsidR="00307A99" w:rsidRPr="008C3E11" w:rsidRDefault="00307A99" w:rsidP="00307A99">
            <w:pPr>
              <w:ind w:firstLine="0"/>
              <w:jc w:val="left"/>
              <w:rPr>
                <w:sz w:val="22"/>
                <w:szCs w:val="22"/>
                <w:lang w:val="ky-KG"/>
              </w:rPr>
            </w:pPr>
            <w:r w:rsidRPr="008C3E11">
              <w:rPr>
                <w:sz w:val="22"/>
                <w:szCs w:val="22"/>
                <w:lang w:val="ky-KG"/>
              </w:rPr>
              <w:t>окутуучулар тарабынан окутулуп жаткан предмет боюнча илимий изилдөөлөрдүн жетишкендиктерин жана учурдагы ишке ашырылып жаткан алдыңкы тажрыйбаларды билим берүү программасында пайдалануу үчүн механизмдердин болуусу;</w:t>
            </w:r>
          </w:p>
        </w:tc>
        <w:tc>
          <w:tcPr>
            <w:tcW w:w="2299" w:type="dxa"/>
            <w:gridSpan w:val="2"/>
          </w:tcPr>
          <w:p w:rsidR="00307A99" w:rsidRPr="008C3E11" w:rsidRDefault="00307A99" w:rsidP="00307A99">
            <w:pPr>
              <w:ind w:firstLine="0"/>
              <w:contextualSpacing/>
              <w:rPr>
                <w:b/>
                <w:bCs/>
                <w:color w:val="2B2B2B"/>
                <w:sz w:val="22"/>
                <w:szCs w:val="22"/>
                <w:lang w:val="ky-KG"/>
              </w:rPr>
            </w:pPr>
          </w:p>
        </w:tc>
        <w:tc>
          <w:tcPr>
            <w:tcW w:w="3231" w:type="dxa"/>
          </w:tcPr>
          <w:p w:rsidR="00307A99" w:rsidRDefault="00307A99" w:rsidP="00307A99">
            <w:pPr>
              <w:ind w:firstLine="0"/>
              <w:contextualSpacing/>
              <w:jc w:val="left"/>
              <w:rPr>
                <w:sz w:val="22"/>
                <w:szCs w:val="22"/>
                <w:lang w:val="ky-KG"/>
              </w:rPr>
            </w:pPr>
            <w:r w:rsidRPr="008C3E11">
              <w:rPr>
                <w:sz w:val="22"/>
                <w:szCs w:val="22"/>
                <w:lang w:val="ky-KG"/>
              </w:rPr>
              <w:t xml:space="preserve"> </w:t>
            </w:r>
            <w:r>
              <w:rPr>
                <w:sz w:val="22"/>
                <w:szCs w:val="22"/>
                <w:lang w:val="ky-KG"/>
              </w:rPr>
              <w:t xml:space="preserve">Адистикке тиешелүү илимдин техниканын жетишкендиктерин сабактарга колдонуу боюнча </w:t>
            </w:r>
            <w:r w:rsidR="000B5CA5">
              <w:rPr>
                <w:sz w:val="22"/>
                <w:szCs w:val="22"/>
                <w:lang w:val="ky-KG"/>
              </w:rPr>
              <w:t xml:space="preserve">иштер жокко эсе жана </w:t>
            </w:r>
            <w:r>
              <w:rPr>
                <w:sz w:val="22"/>
                <w:szCs w:val="22"/>
                <w:lang w:val="ky-KG"/>
              </w:rPr>
              <w:t>далилдер аз.</w:t>
            </w:r>
          </w:p>
          <w:p w:rsidR="000B5CA5" w:rsidRPr="008C3E11" w:rsidRDefault="000B5CA5" w:rsidP="00307A99">
            <w:pPr>
              <w:ind w:firstLine="0"/>
              <w:contextualSpacing/>
              <w:jc w:val="left"/>
              <w:rPr>
                <w:sz w:val="22"/>
                <w:szCs w:val="22"/>
                <w:lang w:val="ky-KG"/>
              </w:rPr>
            </w:pPr>
            <w:r>
              <w:rPr>
                <w:sz w:val="22"/>
                <w:szCs w:val="22"/>
                <w:lang w:val="ky-KG"/>
              </w:rPr>
              <w:t>Илимдин техниканын жана технологиянын жетишкендиктерин Д</w:t>
            </w:r>
            <w:r w:rsidR="00363A34">
              <w:rPr>
                <w:sz w:val="22"/>
                <w:szCs w:val="22"/>
                <w:lang w:val="ky-KG"/>
              </w:rPr>
              <w:t>исциплиналардын мазмундарына тол</w:t>
            </w:r>
            <w:r>
              <w:rPr>
                <w:sz w:val="22"/>
                <w:szCs w:val="22"/>
                <w:lang w:val="ky-KG"/>
              </w:rPr>
              <w:t>уктап туруу, жаны ыкмаларды колдонуу сунушталат. Тармактар боюнча  1С программаларын окутууну кучотуу зарыл</w:t>
            </w:r>
          </w:p>
          <w:p w:rsidR="00307A99" w:rsidRPr="008C3E11" w:rsidRDefault="00307A99" w:rsidP="00307A99">
            <w:pPr>
              <w:ind w:firstLine="0"/>
              <w:contextualSpacing/>
              <w:jc w:val="left"/>
              <w:rPr>
                <w:b/>
                <w:bCs/>
                <w:color w:val="2B2B2B"/>
                <w:sz w:val="22"/>
                <w:szCs w:val="22"/>
                <w:lang w:val="ky-KG"/>
              </w:rPr>
            </w:pPr>
          </w:p>
        </w:tc>
        <w:tc>
          <w:tcPr>
            <w:tcW w:w="2976" w:type="dxa"/>
          </w:tcPr>
          <w:p w:rsidR="00307A99" w:rsidRPr="008C3E11" w:rsidRDefault="00307A99" w:rsidP="00307A99">
            <w:pPr>
              <w:ind w:firstLine="0"/>
              <w:jc w:val="left"/>
              <w:rPr>
                <w:sz w:val="22"/>
                <w:szCs w:val="22"/>
                <w:lang w:val="ky-KG" w:eastAsia="en-US"/>
              </w:rPr>
            </w:pPr>
          </w:p>
          <w:p w:rsidR="00307A99" w:rsidRPr="008C3E11" w:rsidRDefault="00307A99" w:rsidP="00307A99">
            <w:pPr>
              <w:ind w:firstLine="0"/>
              <w:jc w:val="left"/>
              <w:rPr>
                <w:sz w:val="22"/>
                <w:szCs w:val="22"/>
                <w:lang w:val="ky-KG" w:eastAsia="en-US"/>
              </w:rPr>
            </w:pPr>
          </w:p>
          <w:p w:rsidR="00307A99" w:rsidRPr="008C3E11" w:rsidRDefault="00307A99" w:rsidP="00307A99">
            <w:pPr>
              <w:ind w:firstLine="0"/>
              <w:jc w:val="left"/>
              <w:rPr>
                <w:sz w:val="22"/>
                <w:szCs w:val="22"/>
                <w:lang w:val="ky-KG"/>
              </w:rPr>
            </w:pPr>
            <w:r>
              <w:rPr>
                <w:sz w:val="22"/>
                <w:szCs w:val="22"/>
                <w:lang w:val="ky-KG"/>
              </w:rPr>
              <w:t>Кемчилиги менен аткарылып жатат</w:t>
            </w:r>
          </w:p>
        </w:tc>
      </w:tr>
      <w:tr w:rsidR="00FC7FB9" w:rsidRPr="0028119C" w:rsidTr="005D2BB8">
        <w:tc>
          <w:tcPr>
            <w:tcW w:w="711" w:type="dxa"/>
          </w:tcPr>
          <w:p w:rsidR="00FC7FB9" w:rsidRPr="008C3E11" w:rsidRDefault="00FC7FB9" w:rsidP="00FC7FB9">
            <w:pPr>
              <w:ind w:firstLine="0"/>
              <w:rPr>
                <w:sz w:val="22"/>
                <w:szCs w:val="22"/>
                <w:lang w:val="ky-KG"/>
              </w:rPr>
            </w:pPr>
            <w:r w:rsidRPr="008C3E11">
              <w:rPr>
                <w:sz w:val="22"/>
                <w:szCs w:val="22"/>
                <w:lang w:val="ky-KG"/>
              </w:rPr>
              <w:t>6.10</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башка окуу жайларынан, анын ичинде чет өлкөдөн окутуучуларды чакыруу менен кыска мөөнөттүү курстарды (конок лекцияларды) уюштуруунун жол-жоболоруна ээ болуу, аны менен тажрыйба алмашуу жана билим берүү программаларынын окутуучуларынын мобилдүүлүгүн уюштуруу.</w:t>
            </w:r>
          </w:p>
        </w:tc>
        <w:tc>
          <w:tcPr>
            <w:tcW w:w="2299" w:type="dxa"/>
            <w:gridSpan w:val="2"/>
          </w:tcPr>
          <w:p w:rsidR="00FC7FB9" w:rsidRPr="008C3E11" w:rsidRDefault="00FC7FB9" w:rsidP="00FC7FB9">
            <w:pPr>
              <w:ind w:firstLine="0"/>
              <w:contextualSpacing/>
              <w:jc w:val="left"/>
              <w:rPr>
                <w:sz w:val="22"/>
                <w:szCs w:val="22"/>
                <w:lang w:val="ky-KG" w:eastAsia="en-US"/>
              </w:rPr>
            </w:pPr>
          </w:p>
          <w:p w:rsidR="00FC7FB9" w:rsidRPr="000B5CA5" w:rsidRDefault="000B5CA5" w:rsidP="00FC7FB9">
            <w:pPr>
              <w:ind w:firstLine="0"/>
              <w:contextualSpacing/>
              <w:jc w:val="left"/>
              <w:rPr>
                <w:bCs/>
                <w:color w:val="2B2B2B"/>
                <w:sz w:val="22"/>
                <w:szCs w:val="22"/>
                <w:lang w:val="ky-KG"/>
              </w:rPr>
            </w:pPr>
            <w:r w:rsidRPr="000B5CA5">
              <w:rPr>
                <w:bCs/>
                <w:color w:val="2B2B2B"/>
                <w:sz w:val="22"/>
                <w:szCs w:val="22"/>
                <w:lang w:val="ky-KG"/>
              </w:rPr>
              <w:t>Чет олкодон чакыруу менен кыска моонотуу курстар жана конок лекциялар уюштурулбайт</w:t>
            </w:r>
            <w:r>
              <w:rPr>
                <w:bCs/>
                <w:color w:val="2B2B2B"/>
                <w:sz w:val="22"/>
                <w:szCs w:val="22"/>
                <w:lang w:val="ky-KG"/>
              </w:rPr>
              <w:t xml:space="preserve">. Конок лекцияларды, жана мобилдуулук </w:t>
            </w:r>
            <w:r>
              <w:rPr>
                <w:bCs/>
                <w:color w:val="2B2B2B"/>
                <w:sz w:val="22"/>
                <w:szCs w:val="22"/>
                <w:lang w:val="ky-KG"/>
              </w:rPr>
              <w:lastRenderedPageBreak/>
              <w:t>программаларын уюштуруу сунушталат</w:t>
            </w: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0B5CA5" w:rsidP="000B5CA5">
            <w:pPr>
              <w:ind w:firstLine="0"/>
              <w:jc w:val="left"/>
              <w:rPr>
                <w:sz w:val="22"/>
                <w:szCs w:val="22"/>
                <w:lang w:val="ky-KG"/>
              </w:rPr>
            </w:pPr>
            <w:r>
              <w:rPr>
                <w:sz w:val="22"/>
                <w:szCs w:val="22"/>
                <w:lang w:val="ky-KG" w:eastAsia="en-US"/>
              </w:rPr>
              <w:t>Аткарылбайт</w:t>
            </w:r>
          </w:p>
        </w:tc>
      </w:tr>
      <w:tr w:rsidR="00FC7FB9" w:rsidRPr="008C3E11" w:rsidTr="005D2BB8">
        <w:tc>
          <w:tcPr>
            <w:tcW w:w="13862" w:type="dxa"/>
            <w:gridSpan w:val="6"/>
          </w:tcPr>
          <w:p w:rsidR="00FC7FB9" w:rsidRPr="008C3E11" w:rsidRDefault="00FC7FB9" w:rsidP="00FC7FB9">
            <w:pPr>
              <w:widowControl w:val="0"/>
              <w:tabs>
                <w:tab w:val="left" w:pos="0"/>
                <w:tab w:val="left" w:pos="1134"/>
              </w:tabs>
              <w:suppressAutoHyphens/>
              <w:ind w:firstLine="0"/>
              <w:jc w:val="left"/>
              <w:rPr>
                <w:b/>
                <w:bCs/>
                <w:sz w:val="22"/>
                <w:szCs w:val="22"/>
                <w:lang w:val="ky-KG"/>
              </w:rPr>
            </w:pPr>
            <w:bookmarkStart w:id="5" w:name="кстандарт7"/>
          </w:p>
          <w:p w:rsidR="00FC7FB9" w:rsidRPr="008C3E11" w:rsidRDefault="00FC7FB9" w:rsidP="00FC7FB9">
            <w:pPr>
              <w:widowControl w:val="0"/>
              <w:tabs>
                <w:tab w:val="left" w:pos="0"/>
                <w:tab w:val="left" w:pos="1134"/>
              </w:tabs>
              <w:suppressAutoHyphens/>
              <w:ind w:firstLine="0"/>
              <w:jc w:val="left"/>
              <w:rPr>
                <w:b/>
                <w:bCs/>
                <w:sz w:val="22"/>
                <w:szCs w:val="22"/>
              </w:rPr>
            </w:pPr>
            <w:r w:rsidRPr="008C3E11">
              <w:rPr>
                <w:b/>
                <w:bCs/>
                <w:sz w:val="22"/>
                <w:szCs w:val="22"/>
                <w:lang w:val="ky-KG"/>
              </w:rPr>
              <w:t>7-Стандарт. Билим берүү ресурстары жана студенттерди колдоо системасы</w:t>
            </w:r>
            <w:bookmarkEnd w:id="5"/>
          </w:p>
          <w:p w:rsidR="00FC7FB9" w:rsidRPr="008C3E11" w:rsidRDefault="00FC7FB9" w:rsidP="00FC7FB9">
            <w:pPr>
              <w:ind w:firstLine="0"/>
              <w:contextualSpacing/>
              <w:jc w:val="left"/>
              <w:rPr>
                <w:b/>
                <w:bCs/>
                <w:color w:val="2B2B2B"/>
                <w:sz w:val="22"/>
                <w:szCs w:val="22"/>
                <w:lang w:val="ky-KG"/>
              </w:rPr>
            </w:pPr>
          </w:p>
        </w:tc>
      </w:tr>
      <w:tr w:rsidR="00FC7FB9" w:rsidRPr="008C3E11" w:rsidTr="005D2BB8">
        <w:tc>
          <w:tcPr>
            <w:tcW w:w="711" w:type="dxa"/>
          </w:tcPr>
          <w:p w:rsidR="00FC7FB9" w:rsidRPr="008C3E11" w:rsidRDefault="00FC7FB9" w:rsidP="00FC7FB9">
            <w:pPr>
              <w:ind w:firstLine="0"/>
              <w:rPr>
                <w:sz w:val="22"/>
                <w:szCs w:val="22"/>
                <w:lang w:val="ky-KG"/>
              </w:rPr>
            </w:pPr>
            <w:r w:rsidRPr="008C3E11">
              <w:rPr>
                <w:sz w:val="22"/>
                <w:szCs w:val="22"/>
                <w:lang w:val="ky-KG"/>
              </w:rPr>
              <w:t>7.1</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окуучулардын (студенттердин) ар түрдүү топторун, анын ичинде ден соолугу жагынан мүмкүнчүлүгү чектелген инсандарды тиешелүү материалдык ресурстар менен (китепкана фонддору, компьютердик класстар, окуу жабдуулары ж.б. ресурстар) менен камсыздалуусу;</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0B5CA5" w:rsidRDefault="000B5CA5" w:rsidP="00FC7FB9">
            <w:pPr>
              <w:ind w:firstLine="0"/>
              <w:contextualSpacing/>
              <w:rPr>
                <w:sz w:val="22"/>
                <w:szCs w:val="22"/>
                <w:lang w:val="ky-KG"/>
              </w:rPr>
            </w:pPr>
            <w:r>
              <w:rPr>
                <w:sz w:val="22"/>
                <w:szCs w:val="22"/>
                <w:lang w:val="ky-KG"/>
              </w:rPr>
              <w:t>Д</w:t>
            </w:r>
            <w:r w:rsidRPr="008C3E11">
              <w:rPr>
                <w:sz w:val="22"/>
                <w:szCs w:val="22"/>
                <w:lang w:val="ky-KG"/>
              </w:rPr>
              <w:t>ен соолугу жагынан м</w:t>
            </w:r>
            <w:r>
              <w:rPr>
                <w:sz w:val="22"/>
                <w:szCs w:val="22"/>
                <w:lang w:val="ky-KG"/>
              </w:rPr>
              <w:t>үмкүнчүлүгү чектелген студенттер үчүн</w:t>
            </w:r>
            <w:r w:rsidRPr="008C3E11">
              <w:rPr>
                <w:sz w:val="22"/>
                <w:szCs w:val="22"/>
                <w:lang w:val="ky-KG"/>
              </w:rPr>
              <w:t xml:space="preserve"> тиешелүү материалдык ресурстар менен </w:t>
            </w:r>
            <w:r>
              <w:rPr>
                <w:sz w:val="22"/>
                <w:szCs w:val="22"/>
                <w:lang w:val="ky-KG"/>
              </w:rPr>
              <w:t>толук камсыздалган эмес.</w:t>
            </w:r>
          </w:p>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FC7FB9" w:rsidRPr="008C3E11" w:rsidRDefault="000B5CA5" w:rsidP="00FC7FB9">
            <w:pPr>
              <w:ind w:firstLine="0"/>
              <w:jc w:val="left"/>
              <w:rPr>
                <w:sz w:val="22"/>
                <w:szCs w:val="22"/>
                <w:lang w:val="ky-KG"/>
              </w:rPr>
            </w:pPr>
            <w:r>
              <w:rPr>
                <w:sz w:val="22"/>
                <w:szCs w:val="22"/>
                <w:lang w:val="ky-KG"/>
              </w:rPr>
              <w:t xml:space="preserve">Кемчилиги менен </w:t>
            </w:r>
            <w:r w:rsidR="00FC7FB9">
              <w:rPr>
                <w:sz w:val="22"/>
                <w:szCs w:val="22"/>
                <w:lang w:val="ky-KG"/>
              </w:rPr>
              <w:t>Аткарылып жатат</w:t>
            </w:r>
          </w:p>
        </w:tc>
      </w:tr>
      <w:tr w:rsidR="00FC7FB9" w:rsidRPr="008A1562" w:rsidTr="005D2BB8">
        <w:tc>
          <w:tcPr>
            <w:tcW w:w="711" w:type="dxa"/>
          </w:tcPr>
          <w:p w:rsidR="00FC7FB9" w:rsidRPr="008C3E11" w:rsidRDefault="00FC7FB9" w:rsidP="00FC7FB9">
            <w:pPr>
              <w:ind w:firstLine="0"/>
              <w:rPr>
                <w:sz w:val="22"/>
                <w:szCs w:val="22"/>
                <w:lang w:val="ky-KG"/>
              </w:rPr>
            </w:pPr>
            <w:r w:rsidRPr="008C3E11">
              <w:rPr>
                <w:sz w:val="22"/>
                <w:szCs w:val="22"/>
                <w:lang w:val="ky-KG"/>
              </w:rPr>
              <w:t>7.2</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окутуу процессинин билим берүү программаларын ишке ашыруу боюнча түзүлгөн “Окуу планында” жана мамлекеттик б</w:t>
            </w:r>
            <w:r w:rsidR="008A1562">
              <w:rPr>
                <w:sz w:val="22"/>
                <w:szCs w:val="22"/>
                <w:lang w:val="ky-KG"/>
              </w:rPr>
              <w:t>от. Ма</w:t>
            </w:r>
            <w:r w:rsidRPr="008C3E11">
              <w:rPr>
                <w:sz w:val="22"/>
                <w:szCs w:val="22"/>
                <w:lang w:val="ky-KG"/>
              </w:rPr>
              <w:t>илим берүү стандарттарында көрсөтүлгөн талаптарга ылайык жеткиликтүү окуу аянттары менен камсыздалуусу. Билим берүү программаларынын өзгөчөлүгүнө жараша материалдык-техникалык камсыздалуусу бирдей эмес болушун да эске алуу зарыл;</w:t>
            </w:r>
          </w:p>
        </w:tc>
        <w:tc>
          <w:tcPr>
            <w:tcW w:w="2299" w:type="dxa"/>
            <w:gridSpan w:val="2"/>
          </w:tcPr>
          <w:p w:rsidR="00FC7FB9" w:rsidRPr="008C3E11" w:rsidRDefault="00FC7FB9" w:rsidP="00FC7FB9">
            <w:pPr>
              <w:ind w:firstLine="0"/>
              <w:contextualSpacing/>
              <w:jc w:val="left"/>
              <w:rPr>
                <w:b/>
                <w:bCs/>
                <w:color w:val="2B2B2B"/>
                <w:sz w:val="22"/>
                <w:szCs w:val="22"/>
                <w:lang w:val="ky-KG"/>
              </w:rPr>
            </w:pP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FC7FB9" w:rsidRDefault="00FC7FB9" w:rsidP="00FC7FB9">
            <w:pPr>
              <w:ind w:firstLine="0"/>
              <w:jc w:val="left"/>
              <w:rPr>
                <w:sz w:val="22"/>
                <w:szCs w:val="22"/>
                <w:lang w:val="ky-KG"/>
              </w:rPr>
            </w:pPr>
            <w:r>
              <w:rPr>
                <w:sz w:val="22"/>
                <w:szCs w:val="22"/>
                <w:lang w:val="ky-KG"/>
              </w:rPr>
              <w:t>Аткарылып жатат</w:t>
            </w:r>
            <w:r w:rsidR="008A1562">
              <w:rPr>
                <w:sz w:val="22"/>
                <w:szCs w:val="22"/>
                <w:lang w:val="ky-KG"/>
              </w:rPr>
              <w:t>.</w:t>
            </w:r>
          </w:p>
          <w:p w:rsidR="008A1562" w:rsidRPr="008A1562" w:rsidRDefault="008A1562" w:rsidP="008A1562">
            <w:pPr>
              <w:ind w:firstLine="0"/>
              <w:rPr>
                <w:rFonts w:eastAsia="SimSun"/>
                <w:sz w:val="20"/>
                <w:szCs w:val="20"/>
                <w:lang w:val="ky-KG"/>
              </w:rPr>
            </w:pPr>
            <w:r>
              <w:rPr>
                <w:rFonts w:eastAsia="SimSun"/>
                <w:sz w:val="20"/>
                <w:szCs w:val="20"/>
                <w:lang w:val="ky-KG"/>
              </w:rPr>
              <w:t xml:space="preserve">Колледжде жалпы 5 окуу имратанын аянты </w:t>
            </w:r>
            <w:r w:rsidRPr="00505F84">
              <w:rPr>
                <w:rFonts w:eastAsia="SimSun"/>
                <w:sz w:val="20"/>
                <w:szCs w:val="20"/>
                <w:lang w:val="ky-KG"/>
              </w:rPr>
              <w:t>12498,02 м</w:t>
            </w:r>
            <w:r w:rsidRPr="008A1562">
              <w:rPr>
                <w:rFonts w:eastAsia="SimSun"/>
                <w:sz w:val="20"/>
                <w:szCs w:val="20"/>
                <w:vertAlign w:val="superscript"/>
                <w:lang w:val="ky-KG"/>
              </w:rPr>
              <w:t>2</w:t>
            </w:r>
            <w:r w:rsidRPr="008A1562">
              <w:rPr>
                <w:rFonts w:eastAsia="SimSun"/>
                <w:sz w:val="20"/>
                <w:szCs w:val="20"/>
                <w:lang w:val="ky-KG"/>
              </w:rPr>
              <w:t>.</w:t>
            </w:r>
            <w:r>
              <w:rPr>
                <w:rFonts w:eastAsia="SimSun"/>
                <w:sz w:val="20"/>
                <w:szCs w:val="20"/>
                <w:lang w:val="ky-KG"/>
              </w:rPr>
              <w:t xml:space="preserve"> Тузот. Ноомага дал келет. Адистикке тиешелүу окуу каналары уюштурулган.</w:t>
            </w:r>
          </w:p>
          <w:p w:rsidR="008A1562" w:rsidRPr="008C3E11" w:rsidRDefault="008A1562" w:rsidP="00FC7FB9">
            <w:pPr>
              <w:ind w:firstLine="0"/>
              <w:jc w:val="left"/>
              <w:rPr>
                <w:sz w:val="22"/>
                <w:szCs w:val="22"/>
                <w:lang w:val="ky-KG"/>
              </w:rPr>
            </w:pPr>
          </w:p>
        </w:tc>
      </w:tr>
      <w:tr w:rsidR="00FC7FB9" w:rsidRPr="008C3E11" w:rsidTr="005D2BB8">
        <w:tc>
          <w:tcPr>
            <w:tcW w:w="711" w:type="dxa"/>
          </w:tcPr>
          <w:p w:rsidR="00FC7FB9" w:rsidRPr="008C3E11" w:rsidRDefault="00FC7FB9" w:rsidP="00FC7FB9">
            <w:pPr>
              <w:ind w:firstLine="0"/>
              <w:rPr>
                <w:sz w:val="22"/>
                <w:szCs w:val="22"/>
                <w:lang w:val="ky-KG"/>
              </w:rPr>
            </w:pPr>
            <w:r w:rsidRPr="008C3E11">
              <w:rPr>
                <w:sz w:val="22"/>
                <w:szCs w:val="22"/>
                <w:lang w:val="ky-KG"/>
              </w:rPr>
              <w:t>7.3</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 жайдын бөлмөлөрүнүн санитардык-гигиеналык ченемдерге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келүүсү;</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rPr>
            </w:pPr>
            <w:r>
              <w:rPr>
                <w:sz w:val="22"/>
                <w:szCs w:val="22"/>
                <w:lang w:val="ky-KG"/>
              </w:rPr>
              <w:t>Аткарылып жатат</w:t>
            </w:r>
          </w:p>
        </w:tc>
      </w:tr>
      <w:tr w:rsidR="00FC7FB9" w:rsidRPr="00090185" w:rsidTr="005D2BB8">
        <w:tc>
          <w:tcPr>
            <w:tcW w:w="711" w:type="dxa"/>
          </w:tcPr>
          <w:p w:rsidR="00FC7FB9" w:rsidRPr="008C3E11" w:rsidRDefault="00FC7FB9" w:rsidP="00FC7FB9">
            <w:pPr>
              <w:ind w:firstLine="0"/>
              <w:rPr>
                <w:sz w:val="22"/>
                <w:szCs w:val="22"/>
                <w:lang w:val="ky-KG"/>
              </w:rPr>
            </w:pPr>
            <w:r w:rsidRPr="008C3E11">
              <w:rPr>
                <w:sz w:val="22"/>
                <w:szCs w:val="22"/>
                <w:lang w:val="ky-KG"/>
              </w:rPr>
              <w:t>7.4</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жатаканада (эгер бар болсо) окуу, жашоо жана эс алуу үчүн тиешелүү шарттардын түзүлгөндүгү;</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8A1562" w:rsidRDefault="00FC7FB9" w:rsidP="00FC7FB9">
            <w:pPr>
              <w:ind w:firstLine="0"/>
              <w:jc w:val="left"/>
              <w:rPr>
                <w:sz w:val="22"/>
                <w:szCs w:val="22"/>
                <w:lang w:val="ky-KG"/>
              </w:rPr>
            </w:pPr>
            <w:r>
              <w:rPr>
                <w:sz w:val="22"/>
                <w:szCs w:val="22"/>
                <w:lang w:val="ky-KG"/>
              </w:rPr>
              <w:t>Аткарылып жатат</w:t>
            </w:r>
            <w:r w:rsidR="00090185">
              <w:rPr>
                <w:sz w:val="22"/>
                <w:szCs w:val="22"/>
                <w:lang w:val="ky-KG"/>
              </w:rPr>
              <w:t xml:space="preserve">. </w:t>
            </w:r>
          </w:p>
          <w:p w:rsidR="008A1562" w:rsidRDefault="008A1562" w:rsidP="00FC7FB9">
            <w:pPr>
              <w:ind w:firstLine="0"/>
              <w:jc w:val="left"/>
              <w:rPr>
                <w:sz w:val="22"/>
                <w:szCs w:val="22"/>
                <w:lang w:val="ky-KG"/>
              </w:rPr>
            </w:pPr>
          </w:p>
          <w:p w:rsidR="00FC7FB9" w:rsidRPr="008C3E11" w:rsidRDefault="00090185" w:rsidP="00FC7FB9">
            <w:pPr>
              <w:ind w:firstLine="0"/>
              <w:jc w:val="left"/>
              <w:rPr>
                <w:sz w:val="22"/>
                <w:szCs w:val="22"/>
                <w:lang w:val="ky-KG"/>
              </w:rPr>
            </w:pPr>
            <w:r>
              <w:rPr>
                <w:sz w:val="22"/>
                <w:szCs w:val="22"/>
                <w:lang w:val="ky-KG"/>
              </w:rPr>
              <w:t xml:space="preserve">Окуу жайда 150 орундуу </w:t>
            </w:r>
            <w:r>
              <w:rPr>
                <w:sz w:val="22"/>
                <w:szCs w:val="22"/>
                <w:lang w:val="ky-KG"/>
              </w:rPr>
              <w:lastRenderedPageBreak/>
              <w:t>жатакана бар. Аз камсыз болгон жана алыскы айылдан келген студенттерге берилет</w:t>
            </w:r>
            <w:r w:rsidR="008A1562">
              <w:rPr>
                <w:sz w:val="22"/>
                <w:szCs w:val="22"/>
                <w:lang w:val="ky-KG"/>
              </w:rPr>
              <w:t>.</w:t>
            </w:r>
          </w:p>
        </w:tc>
      </w:tr>
      <w:tr w:rsidR="00FC7FB9" w:rsidRPr="00090185" w:rsidTr="005D2BB8">
        <w:tc>
          <w:tcPr>
            <w:tcW w:w="711" w:type="dxa"/>
          </w:tcPr>
          <w:p w:rsidR="00FC7FB9" w:rsidRPr="008C3E11" w:rsidRDefault="00FC7FB9" w:rsidP="00FC7FB9">
            <w:pPr>
              <w:ind w:firstLine="0"/>
              <w:rPr>
                <w:sz w:val="22"/>
                <w:szCs w:val="22"/>
                <w:lang w:val="ky-KG"/>
              </w:rPr>
            </w:pPr>
            <w:r w:rsidRPr="008C3E11">
              <w:rPr>
                <w:sz w:val="22"/>
                <w:szCs w:val="22"/>
                <w:lang w:val="ky-KG"/>
              </w:rPr>
              <w:lastRenderedPageBreak/>
              <w:t>7.5</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 залдарында жана китепканаларда иштөө үчүн тиешелүү шарттардын түзүлгөндүгү;</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rPr>
            </w:pPr>
            <w:r>
              <w:rPr>
                <w:sz w:val="22"/>
                <w:szCs w:val="22"/>
                <w:lang w:val="ky-KG"/>
              </w:rPr>
              <w:t>Аткарылып жатат</w:t>
            </w:r>
          </w:p>
        </w:tc>
      </w:tr>
      <w:tr w:rsidR="00FC7FB9" w:rsidRPr="00BA6121" w:rsidTr="005D2BB8">
        <w:tc>
          <w:tcPr>
            <w:tcW w:w="711" w:type="dxa"/>
          </w:tcPr>
          <w:p w:rsidR="00FC7FB9" w:rsidRPr="008C3E11" w:rsidRDefault="00FC7FB9" w:rsidP="00FC7FB9">
            <w:pPr>
              <w:ind w:firstLine="0"/>
              <w:rPr>
                <w:sz w:val="22"/>
                <w:szCs w:val="22"/>
                <w:lang w:val="ky-KG"/>
              </w:rPr>
            </w:pPr>
            <w:r w:rsidRPr="008C3E11">
              <w:rPr>
                <w:sz w:val="22"/>
                <w:szCs w:val="22"/>
                <w:lang w:val="ky-KG"/>
              </w:rPr>
              <w:t>7.6</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окуучулардын (студенттердин) жана окутуучулардын тамактануусу үчүн (ашкана же буфет) тиешелүү шарттардын болуусу, ошондой эле билим берүү уюмунун медпункттарында медициналык тейлөө үчүн тиешелүү шарттардын болуусу;</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FC7FB9" w:rsidRDefault="00FC7FB9" w:rsidP="00FC7FB9">
            <w:pPr>
              <w:ind w:firstLine="0"/>
              <w:contextualSpacing/>
              <w:rPr>
                <w:b/>
                <w:bCs/>
                <w:color w:val="2B2B2B"/>
                <w:sz w:val="22"/>
                <w:szCs w:val="22"/>
                <w:lang w:val="ky-KG"/>
              </w:rPr>
            </w:pPr>
          </w:p>
          <w:p w:rsidR="00BA6121" w:rsidRDefault="00BA6121" w:rsidP="00BA6121">
            <w:pPr>
              <w:ind w:firstLine="0"/>
              <w:contextualSpacing/>
              <w:rPr>
                <w:bCs/>
                <w:color w:val="2B2B2B"/>
                <w:sz w:val="22"/>
                <w:szCs w:val="22"/>
                <w:lang w:val="ky-KG"/>
              </w:rPr>
            </w:pPr>
            <w:r w:rsidRPr="00BA6121">
              <w:rPr>
                <w:bCs/>
                <w:color w:val="2B2B2B"/>
                <w:sz w:val="22"/>
                <w:szCs w:val="22"/>
                <w:lang w:val="ky-KG"/>
              </w:rPr>
              <w:t xml:space="preserve">Окуу жайда 5 окуу корпусу бар. </w:t>
            </w:r>
            <w:r>
              <w:rPr>
                <w:bCs/>
                <w:color w:val="2B2B2B"/>
                <w:sz w:val="22"/>
                <w:szCs w:val="22"/>
                <w:lang w:val="ky-KG"/>
              </w:rPr>
              <w:t xml:space="preserve">Анын </w:t>
            </w:r>
            <w:r w:rsidRPr="00BA6121">
              <w:rPr>
                <w:bCs/>
                <w:color w:val="2B2B2B"/>
                <w:sz w:val="22"/>
                <w:szCs w:val="22"/>
                <w:lang w:val="ky-KG"/>
              </w:rPr>
              <w:t xml:space="preserve"> </w:t>
            </w:r>
            <w:r>
              <w:rPr>
                <w:bCs/>
                <w:color w:val="2B2B2B"/>
                <w:sz w:val="22"/>
                <w:szCs w:val="22"/>
                <w:lang w:val="ky-KG"/>
              </w:rPr>
              <w:t xml:space="preserve">№2 окуу имаратында </w:t>
            </w:r>
            <w:r w:rsidRPr="00BA6121">
              <w:rPr>
                <w:bCs/>
                <w:color w:val="2B2B2B"/>
                <w:sz w:val="22"/>
                <w:szCs w:val="22"/>
                <w:lang w:val="ky-KG"/>
              </w:rPr>
              <w:t>типтуу ашкан</w:t>
            </w:r>
            <w:r>
              <w:rPr>
                <w:bCs/>
                <w:color w:val="2B2B2B"/>
                <w:sz w:val="22"/>
                <w:szCs w:val="22"/>
                <w:lang w:val="ky-KG"/>
              </w:rPr>
              <w:t>а</w:t>
            </w:r>
            <w:r w:rsidRPr="00BA6121">
              <w:rPr>
                <w:bCs/>
                <w:color w:val="2B2B2B"/>
                <w:sz w:val="22"/>
                <w:szCs w:val="22"/>
                <w:lang w:val="ky-KG"/>
              </w:rPr>
              <w:t xml:space="preserve"> бар,</w:t>
            </w:r>
            <w:r>
              <w:rPr>
                <w:bCs/>
                <w:color w:val="2B2B2B"/>
                <w:sz w:val="22"/>
                <w:szCs w:val="22"/>
                <w:lang w:val="ky-KG"/>
              </w:rPr>
              <w:t xml:space="preserve"> №1 окуу имаратында </w:t>
            </w:r>
            <w:r w:rsidRPr="00BA6121">
              <w:rPr>
                <w:bCs/>
                <w:color w:val="2B2B2B"/>
                <w:sz w:val="22"/>
                <w:szCs w:val="22"/>
                <w:lang w:val="ky-KG"/>
              </w:rPr>
              <w:t>буфет бар. Интервью учурунда студенттер, буфет ордуна ашканауюштуруп берууну суранышты. Окуу жай калган 3 окуу корпусунда ашкана уюштуруусу сунушталат</w:t>
            </w:r>
            <w:r>
              <w:rPr>
                <w:bCs/>
                <w:color w:val="2B2B2B"/>
                <w:sz w:val="22"/>
                <w:szCs w:val="22"/>
                <w:lang w:val="ky-KG"/>
              </w:rPr>
              <w:t>.</w:t>
            </w:r>
          </w:p>
          <w:p w:rsidR="00BA6121" w:rsidRPr="00BA6121" w:rsidRDefault="00BA6121" w:rsidP="00BA6121">
            <w:pPr>
              <w:ind w:firstLine="0"/>
              <w:contextualSpacing/>
              <w:rPr>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BA6121" w:rsidRDefault="00BA6121" w:rsidP="00FC7FB9">
            <w:pPr>
              <w:ind w:firstLine="0"/>
              <w:jc w:val="left"/>
              <w:rPr>
                <w:sz w:val="22"/>
                <w:szCs w:val="22"/>
                <w:lang w:val="ky-KG"/>
              </w:rPr>
            </w:pPr>
            <w:r>
              <w:rPr>
                <w:sz w:val="22"/>
                <w:szCs w:val="22"/>
                <w:lang w:val="ky-KG"/>
              </w:rPr>
              <w:t>Кемчилиги менен аткарылып жатат</w:t>
            </w:r>
          </w:p>
          <w:p w:rsidR="00BA6121" w:rsidRDefault="00BA6121" w:rsidP="00FC7FB9">
            <w:pPr>
              <w:ind w:firstLine="0"/>
              <w:jc w:val="left"/>
              <w:rPr>
                <w:sz w:val="22"/>
                <w:szCs w:val="22"/>
                <w:lang w:val="ky-KG"/>
              </w:rPr>
            </w:pPr>
          </w:p>
          <w:p w:rsidR="00FC7FB9" w:rsidRPr="008C3E11" w:rsidRDefault="00BA6121" w:rsidP="00FC7FB9">
            <w:pPr>
              <w:ind w:firstLine="0"/>
              <w:jc w:val="left"/>
              <w:rPr>
                <w:sz w:val="22"/>
                <w:szCs w:val="22"/>
                <w:lang w:val="ky-KG"/>
              </w:rPr>
            </w:pPr>
            <w:r>
              <w:rPr>
                <w:sz w:val="22"/>
                <w:szCs w:val="22"/>
                <w:lang w:val="ky-KG"/>
              </w:rPr>
              <w:t xml:space="preserve"> </w:t>
            </w:r>
            <w:r>
              <w:rPr>
                <w:bCs/>
                <w:color w:val="2B2B2B"/>
                <w:sz w:val="22"/>
                <w:szCs w:val="22"/>
                <w:lang w:val="ky-KG"/>
              </w:rPr>
              <w:t>№2 оку корпусунда медициналык пункт уюштурулган жана</w:t>
            </w:r>
            <w:r>
              <w:rPr>
                <w:bCs/>
                <w:color w:val="2B2B2B"/>
                <w:sz w:val="22"/>
                <w:szCs w:val="22"/>
                <w:lang w:val="ky-KG"/>
              </w:rPr>
              <w:t xml:space="preserve"> 1 штаттык мед персонал эмгектенет</w:t>
            </w:r>
          </w:p>
        </w:tc>
      </w:tr>
      <w:tr w:rsidR="00FC7FB9" w:rsidRPr="00E569CE" w:rsidTr="005D2BB8">
        <w:tc>
          <w:tcPr>
            <w:tcW w:w="711" w:type="dxa"/>
          </w:tcPr>
          <w:p w:rsidR="00FC7FB9" w:rsidRPr="008C3E11" w:rsidRDefault="00FC7FB9" w:rsidP="00FC7FB9">
            <w:pPr>
              <w:ind w:firstLine="0"/>
              <w:rPr>
                <w:sz w:val="22"/>
                <w:szCs w:val="22"/>
                <w:lang w:val="ky-KG"/>
              </w:rPr>
            </w:pPr>
            <w:r w:rsidRPr="008C3E11">
              <w:rPr>
                <w:sz w:val="22"/>
                <w:szCs w:val="22"/>
                <w:lang w:val="ky-KG"/>
              </w:rPr>
              <w:t>7.7</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 процессинин тиешелүү жабдуулар, окуу китептери, окуу куралдары жана башка окуу-усулдук материалдары, анын ичинде электрондук окуу ресурстары  менен жеткиликтүү камсыздалуусу;</w:t>
            </w:r>
          </w:p>
          <w:p w:rsidR="00FC7FB9" w:rsidRPr="008C3E11" w:rsidRDefault="00FC7FB9" w:rsidP="00FC7FB9">
            <w:pPr>
              <w:ind w:firstLine="0"/>
              <w:jc w:val="left"/>
              <w:rPr>
                <w:sz w:val="22"/>
                <w:szCs w:val="22"/>
                <w:lang w:val="ky-KG"/>
              </w:rPr>
            </w:pPr>
          </w:p>
          <w:p w:rsidR="00FC7FB9" w:rsidRPr="008C3E11" w:rsidRDefault="00FC7FB9" w:rsidP="00FC7FB9">
            <w:pPr>
              <w:ind w:firstLine="0"/>
              <w:jc w:val="left"/>
              <w:rPr>
                <w:sz w:val="22"/>
                <w:szCs w:val="22"/>
                <w:lang w:val="ky-KG"/>
              </w:rPr>
            </w:pPr>
          </w:p>
        </w:tc>
        <w:tc>
          <w:tcPr>
            <w:tcW w:w="2299" w:type="dxa"/>
            <w:gridSpan w:val="2"/>
          </w:tcPr>
          <w:p w:rsidR="00FC7FB9" w:rsidRPr="008C3E11" w:rsidRDefault="00FC7FB9" w:rsidP="00FC7FB9">
            <w:pPr>
              <w:ind w:firstLine="0"/>
              <w:contextualSpacing/>
              <w:jc w:val="left"/>
              <w:rPr>
                <w:b/>
                <w:bCs/>
                <w:color w:val="2B2B2B"/>
                <w:sz w:val="22"/>
                <w:szCs w:val="22"/>
                <w:lang w:val="ky-KG"/>
              </w:rPr>
            </w:pPr>
          </w:p>
        </w:tc>
        <w:tc>
          <w:tcPr>
            <w:tcW w:w="3231" w:type="dxa"/>
          </w:tcPr>
          <w:p w:rsidR="00FC7FB9" w:rsidRPr="008C3E11" w:rsidRDefault="00E569CE" w:rsidP="00BA6121">
            <w:pPr>
              <w:ind w:firstLine="0"/>
              <w:contextualSpacing/>
              <w:rPr>
                <w:b/>
                <w:bCs/>
                <w:color w:val="2B2B2B"/>
                <w:sz w:val="22"/>
                <w:szCs w:val="22"/>
                <w:lang w:val="ky-KG"/>
              </w:rPr>
            </w:pPr>
            <w:r>
              <w:rPr>
                <w:sz w:val="22"/>
                <w:szCs w:val="22"/>
                <w:lang w:val="ky-KG"/>
              </w:rPr>
              <w:t>А</w:t>
            </w:r>
            <w:r w:rsidR="00FC7FB9" w:rsidRPr="008C3E11">
              <w:rPr>
                <w:sz w:val="22"/>
                <w:szCs w:val="22"/>
                <w:lang w:val="ky-KG"/>
              </w:rPr>
              <w:t>кыркы  жылдарда басмадан чыгарылган окуу китептери жана окуу куралдары бир-экиден гана, көпчүлүгү эски.</w:t>
            </w:r>
            <w:r>
              <w:rPr>
                <w:sz w:val="22"/>
                <w:szCs w:val="22"/>
                <w:lang w:val="ky-KG"/>
              </w:rPr>
              <w:t xml:space="preserve"> Китепканада Экономика жана бухгалтердик эсеп адистиги үчүн милдеттүү окуу адабияттары жетишсиз. Кесиптик дисциплиналардан окуу адабияттарга мониторинг жүргзүзулбөйт </w:t>
            </w:r>
            <w:r w:rsidR="00FC7FB9" w:rsidRPr="008C3E11">
              <w:rPr>
                <w:sz w:val="22"/>
                <w:szCs w:val="22"/>
                <w:lang w:val="ky-KG"/>
              </w:rPr>
              <w:t xml:space="preserve">  Окутуучу</w:t>
            </w:r>
            <w:r>
              <w:rPr>
                <w:sz w:val="22"/>
                <w:szCs w:val="22"/>
                <w:lang w:val="ky-KG"/>
              </w:rPr>
              <w:t>лардын “Жумушчу программасында</w:t>
            </w:r>
            <w:r w:rsidR="00FC7FB9" w:rsidRPr="008C3E11">
              <w:rPr>
                <w:sz w:val="22"/>
                <w:szCs w:val="22"/>
                <w:lang w:val="ky-KG"/>
              </w:rPr>
              <w:t xml:space="preserve">” </w:t>
            </w:r>
            <w:r w:rsidR="00BA6121">
              <w:rPr>
                <w:sz w:val="22"/>
                <w:szCs w:val="22"/>
                <w:lang w:val="ky-KG"/>
              </w:rPr>
              <w:t>“М</w:t>
            </w:r>
            <w:r>
              <w:rPr>
                <w:sz w:val="22"/>
                <w:szCs w:val="22"/>
                <w:lang w:val="ky-KG"/>
              </w:rPr>
              <w:t>илдетүү адабият</w:t>
            </w:r>
            <w:r w:rsidR="00BA6121">
              <w:rPr>
                <w:sz w:val="22"/>
                <w:szCs w:val="22"/>
                <w:lang w:val="ky-KG"/>
              </w:rPr>
              <w:t>”</w:t>
            </w:r>
            <w:r>
              <w:rPr>
                <w:sz w:val="22"/>
                <w:szCs w:val="22"/>
                <w:lang w:val="ky-KG"/>
              </w:rPr>
              <w:t xml:space="preserve"> дегендин ордуна, Негизги</w:t>
            </w:r>
            <w:r w:rsidR="00BA6121">
              <w:rPr>
                <w:sz w:val="22"/>
                <w:szCs w:val="22"/>
                <w:lang w:val="ky-KG"/>
              </w:rPr>
              <w:t xml:space="preserve"> </w:t>
            </w:r>
            <w:r>
              <w:rPr>
                <w:sz w:val="22"/>
                <w:szCs w:val="22"/>
                <w:lang w:val="ky-KG"/>
              </w:rPr>
              <w:t xml:space="preserve">адабияттар деп </w:t>
            </w:r>
            <w:r w:rsidR="00BA6121">
              <w:rPr>
                <w:sz w:val="22"/>
                <w:szCs w:val="22"/>
                <w:lang w:val="ky-KG"/>
              </w:rPr>
              <w:t xml:space="preserve">5-6 </w:t>
            </w:r>
            <w:r w:rsidR="00BA6121">
              <w:rPr>
                <w:sz w:val="22"/>
                <w:szCs w:val="22"/>
                <w:lang w:val="ky-KG"/>
              </w:rPr>
              <w:lastRenderedPageBreak/>
              <w:t>адабиятты сунуштап коюшкан жана милдетүү окуу адабияты так корсотулгон эмес.</w:t>
            </w:r>
          </w:p>
        </w:tc>
        <w:tc>
          <w:tcPr>
            <w:tcW w:w="2976" w:type="dxa"/>
          </w:tcPr>
          <w:p w:rsidR="00FC7FB9" w:rsidRPr="00FC7FB9" w:rsidRDefault="00FC7FB9" w:rsidP="00FC7FB9">
            <w:pPr>
              <w:ind w:firstLine="0"/>
              <w:contextualSpacing/>
              <w:rPr>
                <w:bCs/>
                <w:color w:val="2B2B2B"/>
                <w:sz w:val="22"/>
                <w:szCs w:val="22"/>
                <w:lang w:val="ky-KG"/>
              </w:rPr>
            </w:pPr>
            <w:r w:rsidRPr="00FC7FB9">
              <w:rPr>
                <w:bCs/>
                <w:color w:val="2B2B2B"/>
                <w:sz w:val="22"/>
                <w:szCs w:val="22"/>
                <w:lang w:val="ky-KG"/>
              </w:rPr>
              <w:lastRenderedPageBreak/>
              <w:t>Кемчилиги менен аткарылып жатат</w:t>
            </w:r>
          </w:p>
        </w:tc>
      </w:tr>
      <w:tr w:rsidR="00FC7FB9" w:rsidRPr="008C3E11" w:rsidTr="005D2BB8">
        <w:tc>
          <w:tcPr>
            <w:tcW w:w="711" w:type="dxa"/>
          </w:tcPr>
          <w:p w:rsidR="00FC7FB9" w:rsidRPr="008C3E11" w:rsidRDefault="00FC7FB9" w:rsidP="00FC7FB9">
            <w:pPr>
              <w:ind w:firstLine="0"/>
              <w:rPr>
                <w:sz w:val="22"/>
                <w:szCs w:val="22"/>
                <w:lang w:val="ky-KG"/>
              </w:rPr>
            </w:pPr>
            <w:r w:rsidRPr="008C3E11">
              <w:rPr>
                <w:sz w:val="22"/>
                <w:szCs w:val="22"/>
                <w:lang w:val="ky-KG"/>
              </w:rPr>
              <w:lastRenderedPageBreak/>
              <w:t>7.8</w:t>
            </w:r>
          </w:p>
        </w:tc>
        <w:tc>
          <w:tcPr>
            <w:tcW w:w="4645" w:type="dxa"/>
          </w:tcPr>
          <w:p w:rsidR="00FC7FB9" w:rsidRPr="008C3E11" w:rsidRDefault="00FC7FB9" w:rsidP="00FC7FB9">
            <w:pPr>
              <w:ind w:firstLine="0"/>
              <w:jc w:val="left"/>
              <w:rPr>
                <w:sz w:val="22"/>
                <w:szCs w:val="22"/>
                <w:lang w:val="ky-KG"/>
              </w:rPr>
            </w:pPr>
            <w:r w:rsidRPr="008C3E11">
              <w:rPr>
                <w:sz w:val="22"/>
                <w:szCs w:val="22"/>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камсыздалуусу;</w:t>
            </w:r>
          </w:p>
        </w:tc>
        <w:tc>
          <w:tcPr>
            <w:tcW w:w="2299" w:type="dxa"/>
            <w:gridSpan w:val="2"/>
          </w:tcPr>
          <w:p w:rsidR="00FC7FB9" w:rsidRPr="008C3E11" w:rsidRDefault="00FC7FB9" w:rsidP="00FC7FB9">
            <w:pPr>
              <w:ind w:firstLine="0"/>
              <w:contextualSpacing/>
              <w:rPr>
                <w:b/>
                <w:bCs/>
                <w:color w:val="2B2B2B"/>
                <w:sz w:val="22"/>
                <w:szCs w:val="22"/>
                <w:lang w:val="ky-KG"/>
              </w:rPr>
            </w:pPr>
          </w:p>
        </w:tc>
        <w:tc>
          <w:tcPr>
            <w:tcW w:w="3231" w:type="dxa"/>
          </w:tcPr>
          <w:p w:rsidR="00FC7FB9" w:rsidRPr="008C3E11" w:rsidRDefault="00FC7FB9" w:rsidP="00FC7FB9">
            <w:pPr>
              <w:ind w:firstLine="0"/>
              <w:contextualSpacing/>
              <w:rPr>
                <w:b/>
                <w:bCs/>
                <w:color w:val="2B2B2B"/>
                <w:sz w:val="22"/>
                <w:szCs w:val="22"/>
                <w:lang w:val="ky-KG"/>
              </w:rPr>
            </w:pPr>
          </w:p>
        </w:tc>
        <w:tc>
          <w:tcPr>
            <w:tcW w:w="2976" w:type="dxa"/>
          </w:tcPr>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eastAsia="en-US"/>
              </w:rPr>
            </w:pPr>
          </w:p>
          <w:p w:rsidR="00FC7FB9" w:rsidRPr="008C3E11" w:rsidRDefault="00FC7FB9" w:rsidP="00FC7FB9">
            <w:pPr>
              <w:ind w:firstLine="0"/>
              <w:jc w:val="left"/>
              <w:rPr>
                <w:sz w:val="22"/>
                <w:szCs w:val="22"/>
                <w:lang w:val="ky-KG"/>
              </w:rPr>
            </w:pPr>
            <w:r>
              <w:rPr>
                <w:sz w:val="22"/>
                <w:szCs w:val="22"/>
                <w:lang w:val="ky-KG"/>
              </w:rPr>
              <w:t>Аткарылып жатат</w:t>
            </w:r>
          </w:p>
        </w:tc>
      </w:tr>
      <w:tr w:rsidR="00D052A2" w:rsidRPr="0028119C" w:rsidTr="005D2BB8">
        <w:tc>
          <w:tcPr>
            <w:tcW w:w="711" w:type="dxa"/>
          </w:tcPr>
          <w:p w:rsidR="00D052A2" w:rsidRPr="008C3E11" w:rsidRDefault="00D052A2" w:rsidP="00D052A2">
            <w:pPr>
              <w:ind w:firstLine="0"/>
              <w:rPr>
                <w:sz w:val="22"/>
                <w:szCs w:val="22"/>
                <w:lang w:val="ky-KG"/>
              </w:rPr>
            </w:pPr>
            <w:r w:rsidRPr="008C3E11">
              <w:rPr>
                <w:sz w:val="22"/>
                <w:szCs w:val="22"/>
                <w:lang w:val="ky-KG"/>
              </w:rPr>
              <w:t>7.9</w:t>
            </w:r>
          </w:p>
        </w:tc>
        <w:tc>
          <w:tcPr>
            <w:tcW w:w="4645" w:type="dxa"/>
          </w:tcPr>
          <w:p w:rsidR="00D052A2" w:rsidRPr="008C3E11" w:rsidRDefault="00D052A2" w:rsidP="00D052A2">
            <w:pPr>
              <w:tabs>
                <w:tab w:val="left" w:pos="0"/>
              </w:tabs>
              <w:suppressAutoHyphens/>
              <w:ind w:firstLine="284"/>
              <w:jc w:val="left"/>
              <w:rPr>
                <w:sz w:val="22"/>
                <w:szCs w:val="22"/>
                <w:lang w:val="ky-KG"/>
              </w:rPr>
            </w:pPr>
            <w:r w:rsidRPr="008C3E11">
              <w:rPr>
                <w:sz w:val="22"/>
                <w:szCs w:val="22"/>
                <w:lang w:val="ky-KG"/>
              </w:rPr>
              <w:t>билим берүү процессинин тиешелүү маалымат ресурстары менен камсыздалуусу:</w:t>
            </w:r>
          </w:p>
          <w:p w:rsidR="00D052A2" w:rsidRPr="008C3E11" w:rsidRDefault="00D052A2" w:rsidP="00D052A2">
            <w:pPr>
              <w:numPr>
                <w:ilvl w:val="0"/>
                <w:numId w:val="6"/>
              </w:numPr>
              <w:tabs>
                <w:tab w:val="left" w:pos="0"/>
              </w:tabs>
              <w:suppressAutoHyphens/>
              <w:spacing w:after="200" w:line="276" w:lineRule="auto"/>
              <w:ind w:left="0" w:firstLine="567"/>
              <w:jc w:val="left"/>
              <w:rPr>
                <w:sz w:val="22"/>
                <w:szCs w:val="22"/>
                <w:lang w:val="ky-KG"/>
              </w:rPr>
            </w:pPr>
            <w:r w:rsidRPr="008C3E11">
              <w:rPr>
                <w:sz w:val="22"/>
                <w:szCs w:val="22"/>
                <w:lang w:val="ky-KG"/>
              </w:rPr>
              <w:t>окуучуларды жана окутуучулук курамды кесиптик билим берүү программасына тиешелүү технологиялар менен камсыздоо;</w:t>
            </w:r>
          </w:p>
          <w:p w:rsidR="00D052A2" w:rsidRPr="008C3E11" w:rsidRDefault="00D052A2" w:rsidP="00D052A2">
            <w:pPr>
              <w:ind w:firstLine="0"/>
              <w:jc w:val="left"/>
              <w:rPr>
                <w:sz w:val="22"/>
                <w:szCs w:val="22"/>
                <w:lang w:val="ky-KG"/>
              </w:rPr>
            </w:pPr>
            <w:r w:rsidRPr="008C3E11">
              <w:rPr>
                <w:sz w:val="22"/>
                <w:szCs w:val="22"/>
                <w:lang w:val="ky-KG"/>
              </w:rPr>
              <w:t xml:space="preserve"> билим берүү уюмунда </w:t>
            </w:r>
            <w:r w:rsidRPr="008C3E11">
              <w:rPr>
                <w:sz w:val="22"/>
                <w:szCs w:val="22"/>
                <w:lang w:val="ky-KG" w:eastAsia="en-US"/>
              </w:rPr>
              <w:t>Wi-Fi чөйрөсүнүн үзгүлтүксүз иштөөсүн камсыздоо</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A73EA0" w:rsidP="00A73EA0">
            <w:pPr>
              <w:ind w:firstLine="0"/>
              <w:contextualSpacing/>
              <w:jc w:val="left"/>
              <w:rPr>
                <w:b/>
                <w:bCs/>
                <w:color w:val="2B2B2B"/>
                <w:sz w:val="22"/>
                <w:szCs w:val="22"/>
                <w:lang w:val="ky-KG"/>
              </w:rPr>
            </w:pPr>
            <w:r>
              <w:rPr>
                <w:sz w:val="22"/>
                <w:szCs w:val="22"/>
                <w:lang w:val="ky-KG" w:eastAsia="en-US"/>
              </w:rPr>
              <w:t>Китепканада Экономика жана бухгалтердик эсеп адистигинетиешелүү кесиптик дисциплинар боюнча мезгилдуу басылмалар жана электрондук түрдөгу окуу-методикалык , илимий маалыматтар жетишсиз</w:t>
            </w:r>
          </w:p>
        </w:tc>
        <w:tc>
          <w:tcPr>
            <w:tcW w:w="2976" w:type="dxa"/>
          </w:tcPr>
          <w:p w:rsidR="00D052A2" w:rsidRPr="008C3E11" w:rsidRDefault="00D052A2" w:rsidP="00D052A2">
            <w:pPr>
              <w:ind w:firstLine="0"/>
              <w:jc w:val="left"/>
              <w:rPr>
                <w:sz w:val="22"/>
                <w:szCs w:val="22"/>
                <w:lang w:val="ky-KG" w:eastAsia="en-US"/>
              </w:rPr>
            </w:pPr>
          </w:p>
          <w:p w:rsidR="00D052A2" w:rsidRPr="008C3E11" w:rsidRDefault="00D052A2" w:rsidP="00D052A2">
            <w:pPr>
              <w:ind w:firstLine="0"/>
              <w:jc w:val="left"/>
              <w:rPr>
                <w:sz w:val="22"/>
                <w:szCs w:val="22"/>
                <w:lang w:val="ky-KG" w:eastAsia="en-US"/>
              </w:rPr>
            </w:pPr>
          </w:p>
          <w:p w:rsidR="00D052A2" w:rsidRPr="008C3E11" w:rsidRDefault="00A73EA0" w:rsidP="00A73EA0">
            <w:pPr>
              <w:ind w:firstLine="0"/>
              <w:jc w:val="left"/>
              <w:rPr>
                <w:sz w:val="22"/>
                <w:szCs w:val="22"/>
                <w:lang w:val="ky-KG"/>
              </w:rPr>
            </w:pPr>
            <w:r>
              <w:rPr>
                <w:sz w:val="22"/>
                <w:szCs w:val="22"/>
                <w:lang w:val="ky-KG"/>
              </w:rPr>
              <w:t>Кемчилиги менен а</w:t>
            </w:r>
            <w:r w:rsidR="00D052A2">
              <w:rPr>
                <w:sz w:val="22"/>
                <w:szCs w:val="22"/>
                <w:lang w:val="ky-KG"/>
              </w:rPr>
              <w:t>ткарылып жатат</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t>7.10</w:t>
            </w:r>
          </w:p>
        </w:tc>
        <w:tc>
          <w:tcPr>
            <w:tcW w:w="4645" w:type="dxa"/>
          </w:tcPr>
          <w:p w:rsidR="00D052A2" w:rsidRPr="008C3E11" w:rsidRDefault="00D052A2" w:rsidP="00D052A2">
            <w:pPr>
              <w:ind w:firstLine="0"/>
              <w:jc w:val="left"/>
              <w:rPr>
                <w:sz w:val="22"/>
                <w:szCs w:val="22"/>
                <w:lang w:val="ky-KG"/>
              </w:rPr>
            </w:pPr>
            <w:r w:rsidRPr="008C3E11">
              <w:rPr>
                <w:sz w:val="22"/>
                <w:szCs w:val="22"/>
                <w:lang w:val="ky-KG"/>
              </w:rPr>
              <w:t>китепкана ресурстарынын, анын ичинде мезгилдүү басылмалардын фондусунун, жалпы билим берүүчү,  базалык жана негизги атайын дисциплиналар боюнча кагаз жана электрондук түрдө окуу-методикалык жана илимий  маалымат базаларынын болуусу;</w:t>
            </w:r>
          </w:p>
        </w:tc>
        <w:tc>
          <w:tcPr>
            <w:tcW w:w="2299" w:type="dxa"/>
            <w:gridSpan w:val="2"/>
          </w:tcPr>
          <w:p w:rsidR="00D052A2" w:rsidRPr="008C3E11" w:rsidRDefault="00D052A2" w:rsidP="00D052A2">
            <w:pPr>
              <w:ind w:firstLine="0"/>
              <w:contextualSpacing/>
              <w:jc w:val="left"/>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rPr>
                <w:b/>
                <w:bCs/>
                <w:color w:val="2B2B2B"/>
                <w:sz w:val="22"/>
                <w:szCs w:val="22"/>
                <w:lang w:val="ky-KG"/>
              </w:rPr>
            </w:pP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t>7.11</w:t>
            </w:r>
          </w:p>
        </w:tc>
        <w:tc>
          <w:tcPr>
            <w:tcW w:w="4645" w:type="dxa"/>
          </w:tcPr>
          <w:p w:rsidR="00D052A2" w:rsidRPr="008C3E11" w:rsidRDefault="00D052A2" w:rsidP="00D052A2">
            <w:pPr>
              <w:ind w:firstLine="0"/>
              <w:jc w:val="left"/>
              <w:rPr>
                <w:sz w:val="22"/>
                <w:szCs w:val="22"/>
                <w:lang w:val="ky-KG"/>
              </w:rPr>
            </w:pPr>
            <w:r w:rsidRPr="008C3E11">
              <w:rPr>
                <w:sz w:val="22"/>
                <w:szCs w:val="22"/>
                <w:lang w:val="ky-KG"/>
              </w:rPr>
              <w:t>окуучулардын (студенттердин) жеке билим алуу багытында (билим алуу траекториясында) алдыга жылуу үчүн  жетиштүү шарттардын болуусу</w:t>
            </w:r>
          </w:p>
        </w:tc>
        <w:tc>
          <w:tcPr>
            <w:tcW w:w="2299" w:type="dxa"/>
            <w:gridSpan w:val="2"/>
          </w:tcPr>
          <w:p w:rsidR="00D052A2" w:rsidRPr="008C3E11" w:rsidRDefault="00D052A2" w:rsidP="00D052A2">
            <w:pPr>
              <w:ind w:firstLine="0"/>
              <w:contextualSpacing/>
              <w:jc w:val="left"/>
              <w:rPr>
                <w:b/>
                <w:bCs/>
                <w:color w:val="2B2B2B"/>
                <w:sz w:val="22"/>
                <w:szCs w:val="22"/>
                <w:lang w:val="ky-KG"/>
              </w:rPr>
            </w:pPr>
          </w:p>
        </w:tc>
        <w:tc>
          <w:tcPr>
            <w:tcW w:w="3231" w:type="dxa"/>
          </w:tcPr>
          <w:p w:rsidR="00D052A2" w:rsidRPr="008C3E11" w:rsidRDefault="00A73EA0" w:rsidP="00A73EA0">
            <w:pPr>
              <w:ind w:firstLine="0"/>
              <w:contextualSpacing/>
              <w:jc w:val="left"/>
              <w:rPr>
                <w:b/>
                <w:bCs/>
                <w:color w:val="2B2B2B"/>
                <w:sz w:val="22"/>
                <w:szCs w:val="22"/>
                <w:lang w:val="ky-KG"/>
              </w:rPr>
            </w:pPr>
            <w:r>
              <w:rPr>
                <w:sz w:val="22"/>
                <w:szCs w:val="22"/>
                <w:lang w:val="ky-KG" w:eastAsia="en-US"/>
              </w:rPr>
              <w:t>Ч</w:t>
            </w:r>
            <w:r w:rsidR="00D052A2" w:rsidRPr="008C3E11">
              <w:rPr>
                <w:sz w:val="22"/>
                <w:szCs w:val="22"/>
                <w:lang w:val="ky-KG"/>
              </w:rPr>
              <w:t xml:space="preserve">ен-өлчөмү    жарым-жартылай аткарылат: </w:t>
            </w:r>
            <w:r>
              <w:rPr>
                <w:sz w:val="22"/>
                <w:szCs w:val="22"/>
                <w:lang w:val="ky-KG"/>
              </w:rPr>
              <w:t xml:space="preserve">Студенттер тандоо курстары менен гана чектлишет. </w:t>
            </w:r>
          </w:p>
        </w:tc>
        <w:tc>
          <w:tcPr>
            <w:tcW w:w="2976" w:type="dxa"/>
          </w:tcPr>
          <w:p w:rsidR="00D052A2" w:rsidRPr="00A73EA0" w:rsidRDefault="00A73EA0" w:rsidP="00D052A2">
            <w:pPr>
              <w:ind w:firstLine="0"/>
              <w:contextualSpacing/>
              <w:rPr>
                <w:bCs/>
                <w:color w:val="2B2B2B"/>
                <w:sz w:val="22"/>
                <w:szCs w:val="22"/>
                <w:lang w:val="ky-KG"/>
              </w:rPr>
            </w:pPr>
            <w:r w:rsidRPr="00A73EA0">
              <w:rPr>
                <w:bCs/>
                <w:color w:val="2B2B2B"/>
                <w:sz w:val="22"/>
                <w:szCs w:val="22"/>
                <w:lang w:val="ky-KG"/>
              </w:rPr>
              <w:t>Кемчилиги менен аткарылат</w:t>
            </w:r>
          </w:p>
        </w:tc>
      </w:tr>
      <w:tr w:rsidR="00D052A2" w:rsidRPr="008C3E11" w:rsidTr="005D2BB8">
        <w:tc>
          <w:tcPr>
            <w:tcW w:w="13862" w:type="dxa"/>
            <w:gridSpan w:val="6"/>
          </w:tcPr>
          <w:p w:rsidR="00D052A2" w:rsidRPr="008C3E11" w:rsidRDefault="00D052A2" w:rsidP="00D052A2">
            <w:pPr>
              <w:widowControl w:val="0"/>
              <w:autoSpaceDE w:val="0"/>
              <w:autoSpaceDN w:val="0"/>
              <w:ind w:firstLine="0"/>
              <w:jc w:val="left"/>
              <w:outlineLvl w:val="0"/>
              <w:rPr>
                <w:b/>
                <w:bCs/>
                <w:sz w:val="22"/>
                <w:szCs w:val="22"/>
                <w:lang w:val="ky-KG" w:eastAsia="en-US"/>
              </w:rPr>
            </w:pPr>
          </w:p>
          <w:p w:rsidR="00D052A2" w:rsidRPr="008C3E11" w:rsidRDefault="00D052A2" w:rsidP="00D052A2">
            <w:pPr>
              <w:widowControl w:val="0"/>
              <w:autoSpaceDE w:val="0"/>
              <w:autoSpaceDN w:val="0"/>
              <w:ind w:firstLine="0"/>
              <w:jc w:val="center"/>
              <w:outlineLvl w:val="0"/>
              <w:rPr>
                <w:b/>
                <w:bCs/>
                <w:sz w:val="22"/>
                <w:szCs w:val="22"/>
                <w:lang w:eastAsia="en-US"/>
              </w:rPr>
            </w:pPr>
            <w:r w:rsidRPr="008C3E11">
              <w:rPr>
                <w:b/>
                <w:bCs/>
                <w:sz w:val="22"/>
                <w:szCs w:val="22"/>
                <w:lang w:val="ky-KG" w:eastAsia="en-US"/>
              </w:rPr>
              <w:t>8-</w:t>
            </w:r>
            <w:r w:rsidRPr="008C3E11">
              <w:rPr>
                <w:b/>
                <w:bCs/>
                <w:sz w:val="22"/>
                <w:szCs w:val="22"/>
                <w:lang w:eastAsia="en-US"/>
              </w:rPr>
              <w:t>Стандарт.</w:t>
            </w:r>
            <w:r w:rsidRPr="008C3E11">
              <w:rPr>
                <w:b/>
                <w:bCs/>
                <w:spacing w:val="-2"/>
                <w:sz w:val="22"/>
                <w:szCs w:val="22"/>
                <w:lang w:eastAsia="en-US"/>
              </w:rPr>
              <w:t xml:space="preserve"> </w:t>
            </w:r>
            <w:r w:rsidRPr="008C3E11">
              <w:rPr>
                <w:b/>
                <w:bCs/>
                <w:sz w:val="22"/>
                <w:szCs w:val="22"/>
                <w:lang w:eastAsia="en-US"/>
              </w:rPr>
              <w:t>Маалыматты башкаруу</w:t>
            </w:r>
            <w:r w:rsidRPr="008C3E11">
              <w:rPr>
                <w:b/>
                <w:bCs/>
                <w:sz w:val="22"/>
                <w:szCs w:val="22"/>
                <w:lang w:val="ky-KG" w:eastAsia="en-US"/>
              </w:rPr>
              <w:t xml:space="preserve"> жана</w:t>
            </w:r>
            <w:r w:rsidRPr="008C3E11">
              <w:rPr>
                <w:b/>
                <w:bCs/>
                <w:sz w:val="22"/>
                <w:szCs w:val="22"/>
                <w:lang w:eastAsia="en-US"/>
              </w:rPr>
              <w:t xml:space="preserve"> аны коомчулукка жеткирүү</w:t>
            </w:r>
          </w:p>
          <w:p w:rsidR="00D052A2" w:rsidRPr="008C3E11" w:rsidRDefault="00D052A2" w:rsidP="00D052A2">
            <w:pPr>
              <w:ind w:firstLine="0"/>
              <w:contextualSpacing/>
              <w:jc w:val="left"/>
              <w:rPr>
                <w:b/>
                <w:bCs/>
                <w:color w:val="2B2B2B"/>
                <w:sz w:val="22"/>
                <w:szCs w:val="22"/>
              </w:rPr>
            </w:pPr>
          </w:p>
        </w:tc>
      </w:tr>
      <w:tr w:rsidR="00D052A2" w:rsidRPr="008C3E11" w:rsidTr="005D2BB8">
        <w:tc>
          <w:tcPr>
            <w:tcW w:w="711" w:type="dxa"/>
          </w:tcPr>
          <w:p w:rsidR="00D052A2" w:rsidRPr="008C3E11" w:rsidRDefault="00D052A2" w:rsidP="00D052A2">
            <w:pPr>
              <w:ind w:firstLine="0"/>
              <w:rPr>
                <w:sz w:val="22"/>
                <w:szCs w:val="22"/>
                <w:lang w:val="ky-KG"/>
              </w:rPr>
            </w:pPr>
            <w:r w:rsidRPr="008C3E11">
              <w:rPr>
                <w:sz w:val="22"/>
                <w:szCs w:val="22"/>
                <w:lang w:val="ky-KG"/>
              </w:rPr>
              <w:t>8.1</w:t>
            </w:r>
          </w:p>
        </w:tc>
        <w:tc>
          <w:tcPr>
            <w:tcW w:w="4645" w:type="dxa"/>
          </w:tcPr>
          <w:p w:rsidR="00D052A2" w:rsidRPr="008C3E11" w:rsidRDefault="00D052A2" w:rsidP="00D052A2">
            <w:pPr>
              <w:ind w:firstLine="0"/>
              <w:jc w:val="left"/>
              <w:rPr>
                <w:sz w:val="22"/>
                <w:szCs w:val="22"/>
                <w:lang w:val="ky-KG"/>
              </w:rPr>
            </w:pPr>
            <w:r w:rsidRPr="008C3E11">
              <w:rPr>
                <w:sz w:val="22"/>
                <w:szCs w:val="22"/>
                <w:lang w:val="ky-KG" w:eastAsia="en-US"/>
              </w:rPr>
              <w:t xml:space="preserve">Билим берүү уюму заманбап маалыматтык-коммуникациялык технологияларды жана программалык каражаттарды колдонуунун </w:t>
            </w:r>
            <w:r w:rsidRPr="008C3E11">
              <w:rPr>
                <w:sz w:val="22"/>
                <w:szCs w:val="22"/>
                <w:lang w:val="ky-KG" w:eastAsia="en-US"/>
              </w:rPr>
              <w:lastRenderedPageBreak/>
              <w:t>негизинде маалыматты чогултуу, талдоо жана башкаруу механизминин иштешин көрсөтүшү керек</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b/>
                <w:bCs/>
                <w:color w:val="2B2B2B"/>
                <w:sz w:val="22"/>
                <w:szCs w:val="22"/>
                <w:lang w:val="ky-KG"/>
              </w:rPr>
            </w:pPr>
            <w:r w:rsidRPr="008C3E11">
              <w:rPr>
                <w:sz w:val="22"/>
                <w:szCs w:val="22"/>
                <w:lang w:val="ky-KG" w:eastAsia="en-US"/>
              </w:rPr>
              <w:t xml:space="preserve">8.1 </w:t>
            </w:r>
            <w:r w:rsidRPr="008C3E11">
              <w:rPr>
                <w:sz w:val="22"/>
                <w:szCs w:val="22"/>
                <w:lang w:val="ky-KG"/>
              </w:rPr>
              <w:t>чен-өлчөмү    аткарылып жатат</w:t>
            </w:r>
          </w:p>
        </w:tc>
      </w:tr>
      <w:tr w:rsidR="00D052A2" w:rsidRPr="008C3E11" w:rsidTr="005D2BB8">
        <w:tc>
          <w:tcPr>
            <w:tcW w:w="711" w:type="dxa"/>
          </w:tcPr>
          <w:p w:rsidR="00D052A2" w:rsidRPr="008C3E11" w:rsidRDefault="00D052A2" w:rsidP="00D052A2">
            <w:pPr>
              <w:ind w:firstLine="0"/>
              <w:rPr>
                <w:sz w:val="22"/>
                <w:szCs w:val="22"/>
                <w:lang w:val="ky-KG"/>
              </w:rPr>
            </w:pPr>
            <w:r w:rsidRPr="008C3E11">
              <w:rPr>
                <w:sz w:val="22"/>
                <w:szCs w:val="22"/>
                <w:lang w:val="ky-KG"/>
              </w:rPr>
              <w:lastRenderedPageBreak/>
              <w:t>8.2</w:t>
            </w:r>
          </w:p>
        </w:tc>
        <w:tc>
          <w:tcPr>
            <w:tcW w:w="4645" w:type="dxa"/>
          </w:tcPr>
          <w:p w:rsidR="00D052A2" w:rsidRPr="008C3E11" w:rsidRDefault="00D052A2" w:rsidP="00D052A2">
            <w:pPr>
              <w:ind w:firstLine="0"/>
              <w:jc w:val="left"/>
              <w:rPr>
                <w:sz w:val="22"/>
                <w:szCs w:val="22"/>
                <w:lang w:val="ky-KG"/>
              </w:rPr>
            </w:pPr>
            <w:r w:rsidRPr="008C3E11">
              <w:rPr>
                <w:sz w:val="22"/>
                <w:szCs w:val="22"/>
                <w:lang w:val="ky-KG" w:eastAsia="en-US"/>
              </w:rPr>
              <w:t>Билим берүү уюмунун жетекчилиги сапатты камсыздоонун ички тутумун жакшыртуу үчүн иштелип чыккан, адекваттуу маалыматты системалуу түрдө колдонууну көрсөтүшү керек.</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b/>
                <w:bCs/>
                <w:color w:val="2B2B2B"/>
                <w:sz w:val="22"/>
                <w:szCs w:val="22"/>
                <w:lang w:val="ky-KG"/>
              </w:rPr>
            </w:pPr>
            <w:r w:rsidRPr="008C3E11">
              <w:rPr>
                <w:sz w:val="22"/>
                <w:szCs w:val="22"/>
                <w:lang w:val="ky-KG" w:eastAsia="en-US"/>
              </w:rPr>
              <w:t xml:space="preserve">8.2 </w:t>
            </w:r>
            <w:r w:rsidRPr="008C3E11">
              <w:rPr>
                <w:sz w:val="22"/>
                <w:szCs w:val="22"/>
                <w:lang w:val="ky-KG"/>
              </w:rPr>
              <w:t>чен-өлчөмү    аткарылып жатат</w:t>
            </w:r>
          </w:p>
        </w:tc>
      </w:tr>
      <w:tr w:rsidR="00D052A2" w:rsidRPr="008C3E11" w:rsidTr="005D2BB8">
        <w:tc>
          <w:tcPr>
            <w:tcW w:w="711" w:type="dxa"/>
          </w:tcPr>
          <w:p w:rsidR="00D052A2" w:rsidRPr="008C3E11" w:rsidRDefault="00D052A2" w:rsidP="00D052A2">
            <w:pPr>
              <w:ind w:firstLine="0"/>
              <w:rPr>
                <w:sz w:val="22"/>
                <w:szCs w:val="22"/>
                <w:lang w:val="ky-KG"/>
              </w:rPr>
            </w:pPr>
            <w:r w:rsidRPr="008C3E11">
              <w:rPr>
                <w:sz w:val="22"/>
                <w:szCs w:val="22"/>
                <w:lang w:val="ky-KG"/>
              </w:rPr>
              <w:t>8.3</w:t>
            </w:r>
          </w:p>
        </w:tc>
        <w:tc>
          <w:tcPr>
            <w:tcW w:w="4645" w:type="dxa"/>
          </w:tcPr>
          <w:p w:rsidR="00D052A2" w:rsidRPr="008C3E11" w:rsidRDefault="00D052A2" w:rsidP="00D052A2">
            <w:pPr>
              <w:ind w:firstLine="0"/>
              <w:jc w:val="left"/>
              <w:rPr>
                <w:sz w:val="22"/>
                <w:szCs w:val="22"/>
                <w:lang w:val="ky-KG"/>
              </w:rPr>
            </w:pPr>
            <w:r w:rsidRPr="008C3E11">
              <w:rPr>
                <w:sz w:val="22"/>
                <w:szCs w:val="22"/>
                <w:lang w:val="ky-KG"/>
              </w:rPr>
              <w:t>Билим берүү уюму б</w:t>
            </w:r>
            <w:r w:rsidRPr="008C3E11">
              <w:rPr>
                <w:sz w:val="22"/>
                <w:szCs w:val="22"/>
                <w:lang w:val="ky-KG" w:eastAsia="en-US"/>
              </w:rPr>
              <w:t>илим берүү программасын баалоо ыкмаларын жана формаларын, мезгилдүүлүгүн, ошондой эле, ушул багыттагы  коллегиалдуу органдардын жана түзүмдүк бөлүмдөрдүн жүргүзө турган иш чараларын аныктоого тийиш</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rPr>
                <w:sz w:val="22"/>
                <w:szCs w:val="22"/>
                <w:lang w:val="ky-KG" w:eastAsia="en-US"/>
              </w:rPr>
            </w:pPr>
          </w:p>
          <w:p w:rsidR="00D052A2" w:rsidRPr="008C3E11" w:rsidRDefault="00D052A2" w:rsidP="00D052A2">
            <w:pPr>
              <w:ind w:firstLine="0"/>
              <w:contextualSpacing/>
              <w:jc w:val="left"/>
              <w:rPr>
                <w:b/>
                <w:bCs/>
                <w:color w:val="2B2B2B"/>
                <w:sz w:val="22"/>
                <w:szCs w:val="22"/>
                <w:lang w:val="ky-KG"/>
              </w:rPr>
            </w:pPr>
            <w:r w:rsidRPr="008C3E11">
              <w:rPr>
                <w:sz w:val="22"/>
                <w:szCs w:val="22"/>
                <w:lang w:val="ky-KG" w:eastAsia="en-US"/>
              </w:rPr>
              <w:t xml:space="preserve">8.3 </w:t>
            </w:r>
            <w:r w:rsidRPr="008C3E11">
              <w:rPr>
                <w:sz w:val="22"/>
                <w:szCs w:val="22"/>
                <w:lang w:val="ky-KG"/>
              </w:rPr>
              <w:t>чен-өлчөмү    аткарылып жатат</w:t>
            </w:r>
          </w:p>
        </w:tc>
      </w:tr>
      <w:tr w:rsidR="00D052A2" w:rsidRPr="008C3E11" w:rsidTr="005D2BB8">
        <w:tc>
          <w:tcPr>
            <w:tcW w:w="711" w:type="dxa"/>
          </w:tcPr>
          <w:p w:rsidR="00D052A2" w:rsidRPr="008C3E11" w:rsidRDefault="00D052A2" w:rsidP="00D052A2">
            <w:pPr>
              <w:ind w:firstLine="0"/>
              <w:rPr>
                <w:sz w:val="22"/>
                <w:szCs w:val="22"/>
                <w:lang w:val="ky-KG"/>
              </w:rPr>
            </w:pPr>
            <w:r w:rsidRPr="008C3E11">
              <w:rPr>
                <w:sz w:val="22"/>
                <w:szCs w:val="22"/>
                <w:lang w:val="ky-KG"/>
              </w:rPr>
              <w:t>8.4</w:t>
            </w:r>
          </w:p>
        </w:tc>
        <w:tc>
          <w:tcPr>
            <w:tcW w:w="4645" w:type="dxa"/>
          </w:tcPr>
          <w:p w:rsidR="00D052A2" w:rsidRPr="008C3E11" w:rsidRDefault="00D052A2" w:rsidP="00D052A2">
            <w:pPr>
              <w:ind w:firstLine="0"/>
              <w:jc w:val="left"/>
              <w:rPr>
                <w:sz w:val="22"/>
                <w:szCs w:val="22"/>
                <w:lang w:val="ky-KG"/>
              </w:rPr>
            </w:pPr>
            <w:r w:rsidRPr="008C3E11">
              <w:rPr>
                <w:sz w:val="22"/>
                <w:szCs w:val="22"/>
                <w:lang w:val="ky-KG"/>
              </w:rPr>
              <w:t>Билим берүү уюму тиешелүү маалыматтар менен иштөөнүн жана аларды коргоо механизмин, анын алкагында маалыматтардын өз учурунда, кечиктирилбей жана так берилишине жооптуу кызматкерлерди дайындоо принциптерин көрсөтүүсү керек</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B927D6" w:rsidP="00D052A2">
            <w:pPr>
              <w:ind w:firstLine="0"/>
              <w:contextualSpacing/>
              <w:rPr>
                <w:b/>
                <w:bCs/>
                <w:color w:val="2B2B2B"/>
                <w:sz w:val="22"/>
                <w:szCs w:val="22"/>
                <w:lang w:val="ky-KG"/>
              </w:rPr>
            </w:pPr>
            <w:r>
              <w:rPr>
                <w:sz w:val="22"/>
                <w:szCs w:val="22"/>
                <w:lang w:val="ky-KG"/>
              </w:rPr>
              <w:t>А</w:t>
            </w:r>
            <w:r w:rsidR="00D052A2" w:rsidRPr="008C3E11">
              <w:rPr>
                <w:sz w:val="22"/>
                <w:szCs w:val="22"/>
                <w:lang w:val="ky-KG"/>
              </w:rPr>
              <w:t>ткарылып жатат</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t>8.5</w:t>
            </w:r>
          </w:p>
        </w:tc>
        <w:tc>
          <w:tcPr>
            <w:tcW w:w="4645" w:type="dxa"/>
          </w:tcPr>
          <w:p w:rsidR="00D052A2" w:rsidRPr="008C3E11" w:rsidRDefault="00D052A2" w:rsidP="00D052A2">
            <w:pPr>
              <w:ind w:firstLine="0"/>
              <w:jc w:val="left"/>
              <w:rPr>
                <w:sz w:val="22"/>
                <w:szCs w:val="22"/>
                <w:lang w:val="ky-KG"/>
              </w:rPr>
            </w:pPr>
            <w:r w:rsidRPr="008C3E11">
              <w:rPr>
                <w:sz w:val="22"/>
                <w:szCs w:val="22"/>
                <w:lang w:val="ky-KG" w:eastAsia="en-US"/>
              </w:rPr>
              <w:t>Билим берүү уюму студенттерди, кызматкерлерди жана профессордук-окутуучулар курамды маалыматты чогултуу жана талдоо процесстерине катыштырууну, ошондой эле анын негизинде чечимдерди кабыл алууну көрсөтүшү керек</w:t>
            </w:r>
          </w:p>
        </w:tc>
        <w:tc>
          <w:tcPr>
            <w:tcW w:w="2299" w:type="dxa"/>
            <w:gridSpan w:val="2"/>
          </w:tcPr>
          <w:p w:rsidR="00D052A2" w:rsidRPr="008C3E11" w:rsidRDefault="00D052A2" w:rsidP="00D052A2">
            <w:pPr>
              <w:ind w:firstLine="0"/>
              <w:contextualSpacing/>
              <w:jc w:val="left"/>
              <w:rPr>
                <w:b/>
                <w:bCs/>
                <w:color w:val="2B2B2B"/>
                <w:sz w:val="22"/>
                <w:szCs w:val="22"/>
                <w:lang w:val="ky-KG"/>
              </w:rPr>
            </w:pPr>
          </w:p>
        </w:tc>
        <w:tc>
          <w:tcPr>
            <w:tcW w:w="3231" w:type="dxa"/>
          </w:tcPr>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b/>
                <w:bCs/>
                <w:color w:val="2B2B2B"/>
                <w:sz w:val="22"/>
                <w:szCs w:val="22"/>
                <w:lang w:val="ky-KG"/>
              </w:rPr>
            </w:pPr>
          </w:p>
        </w:tc>
        <w:tc>
          <w:tcPr>
            <w:tcW w:w="2976" w:type="dxa"/>
          </w:tcPr>
          <w:p w:rsidR="00D052A2" w:rsidRPr="008C3E11" w:rsidRDefault="00B927D6" w:rsidP="00D052A2">
            <w:pPr>
              <w:ind w:firstLine="0"/>
              <w:contextualSpacing/>
              <w:rPr>
                <w:b/>
                <w:bCs/>
                <w:color w:val="2B2B2B"/>
                <w:sz w:val="22"/>
                <w:szCs w:val="22"/>
                <w:lang w:val="ky-KG"/>
              </w:rPr>
            </w:pPr>
            <w:r>
              <w:rPr>
                <w:b/>
                <w:bCs/>
                <w:color w:val="2B2B2B"/>
                <w:sz w:val="22"/>
                <w:szCs w:val="22"/>
                <w:lang w:val="ky-KG"/>
              </w:rPr>
              <w:t>Аткарылып жатат</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t>8.6</w:t>
            </w:r>
          </w:p>
        </w:tc>
        <w:tc>
          <w:tcPr>
            <w:tcW w:w="4645" w:type="dxa"/>
          </w:tcPr>
          <w:p w:rsidR="00D052A2" w:rsidRPr="008C3E11" w:rsidRDefault="00D052A2" w:rsidP="00D052A2">
            <w:pPr>
              <w:ind w:firstLine="0"/>
              <w:jc w:val="left"/>
              <w:rPr>
                <w:sz w:val="22"/>
                <w:szCs w:val="22"/>
                <w:lang w:val="ky-KG"/>
              </w:rPr>
            </w:pPr>
            <w:r w:rsidRPr="008C3E11">
              <w:rPr>
                <w:sz w:val="22"/>
                <w:szCs w:val="22"/>
                <w:lang w:val="ky-KG" w:eastAsia="en-US"/>
              </w:rPr>
              <w:t>Б</w:t>
            </w:r>
            <w:r w:rsidRPr="008C3E11">
              <w:rPr>
                <w:sz w:val="22"/>
                <w:szCs w:val="22"/>
                <w:lang w:val="ky-KG"/>
              </w:rPr>
              <w:t>илим берүү уюмунун жетекчилиги окуучулар, кызматкерлер жана башка кызыкдар тараптар менен байланышуу механизмдеринин, анын ичинде чыр-чатактарды чечүү механизмдеринин бар экендигин көрсөтүшү керек</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jc w:val="left"/>
              <w:rPr>
                <w:sz w:val="22"/>
                <w:szCs w:val="22"/>
                <w:lang w:val="ky-KG" w:eastAsia="en-US"/>
              </w:rPr>
            </w:pPr>
          </w:p>
          <w:p w:rsidR="00D052A2" w:rsidRPr="008C3E11" w:rsidRDefault="00B927D6" w:rsidP="00B927D6">
            <w:pPr>
              <w:ind w:firstLine="0"/>
              <w:contextualSpacing/>
              <w:jc w:val="left"/>
              <w:rPr>
                <w:b/>
                <w:bCs/>
                <w:color w:val="2B2B2B"/>
                <w:sz w:val="22"/>
                <w:szCs w:val="22"/>
                <w:lang w:val="ky-KG"/>
              </w:rPr>
            </w:pPr>
            <w:r>
              <w:rPr>
                <w:sz w:val="22"/>
                <w:szCs w:val="22"/>
                <w:lang w:val="ky-KG" w:eastAsia="en-US"/>
              </w:rPr>
              <w:t>А</w:t>
            </w:r>
            <w:r w:rsidR="00D052A2" w:rsidRPr="008C3E11">
              <w:rPr>
                <w:sz w:val="22"/>
                <w:szCs w:val="22"/>
                <w:lang w:val="ky-KG"/>
              </w:rPr>
              <w:t xml:space="preserve">ткарылып жатат: </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t>8.7</w:t>
            </w:r>
          </w:p>
        </w:tc>
        <w:tc>
          <w:tcPr>
            <w:tcW w:w="4645" w:type="dxa"/>
          </w:tcPr>
          <w:p w:rsidR="00D052A2" w:rsidRPr="008C3E11" w:rsidRDefault="00D052A2" w:rsidP="00D052A2">
            <w:pPr>
              <w:ind w:firstLine="0"/>
              <w:jc w:val="left"/>
              <w:rPr>
                <w:sz w:val="22"/>
                <w:szCs w:val="22"/>
                <w:lang w:val="ky-KG"/>
              </w:rPr>
            </w:pPr>
            <w:r w:rsidRPr="008C3E11">
              <w:rPr>
                <w:sz w:val="22"/>
                <w:szCs w:val="22"/>
                <w:lang w:val="ky-KG" w:eastAsia="en-US"/>
              </w:rPr>
              <w:t xml:space="preserve">Билим берүү уюму билим берүү программасынын сапатын камсыз кылууда </w:t>
            </w:r>
            <w:r w:rsidRPr="008C3E11">
              <w:rPr>
                <w:sz w:val="22"/>
                <w:szCs w:val="22"/>
                <w:lang w:val="ky-KG" w:eastAsia="en-US"/>
              </w:rPr>
              <w:lastRenderedPageBreak/>
              <w:t>профессордук-окутуучулук курамдын, студенттердин жана кызматкерлердин керектөөлөрүнө канааттануу даражасын өлчөөнү камсыз кылууга жана аныкталган кемчиликтерди четтетүүнүн далилин көрсөтүүгө милдеттүү</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D052A2" w:rsidP="00D052A2">
            <w:pPr>
              <w:ind w:firstLine="0"/>
              <w:contextualSpacing/>
              <w:jc w:val="left"/>
              <w:rPr>
                <w:sz w:val="22"/>
                <w:szCs w:val="22"/>
                <w:lang w:val="ky-KG" w:eastAsia="en-US"/>
              </w:rPr>
            </w:pPr>
          </w:p>
          <w:p w:rsidR="00D052A2" w:rsidRPr="008C3E11" w:rsidRDefault="00B927D6" w:rsidP="00B927D6">
            <w:pPr>
              <w:ind w:firstLine="0"/>
              <w:contextualSpacing/>
              <w:jc w:val="left"/>
              <w:rPr>
                <w:b/>
                <w:bCs/>
                <w:color w:val="2B2B2B"/>
                <w:sz w:val="22"/>
                <w:szCs w:val="22"/>
                <w:lang w:val="ky-KG"/>
              </w:rPr>
            </w:pPr>
            <w:r>
              <w:rPr>
                <w:sz w:val="22"/>
                <w:szCs w:val="22"/>
                <w:lang w:val="ky-KG" w:eastAsia="en-US"/>
              </w:rPr>
              <w:t>А</w:t>
            </w:r>
            <w:r w:rsidRPr="008C3E11">
              <w:rPr>
                <w:sz w:val="22"/>
                <w:szCs w:val="22"/>
                <w:lang w:val="ky-KG"/>
              </w:rPr>
              <w:t>ткарылып жатат:</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lastRenderedPageBreak/>
              <w:t>8.8</w:t>
            </w:r>
          </w:p>
        </w:tc>
        <w:tc>
          <w:tcPr>
            <w:tcW w:w="4645" w:type="dxa"/>
          </w:tcPr>
          <w:p w:rsidR="00D052A2" w:rsidRPr="008C3E11" w:rsidRDefault="00D052A2" w:rsidP="00D052A2">
            <w:pPr>
              <w:widowControl w:val="0"/>
              <w:tabs>
                <w:tab w:val="left" w:pos="709"/>
              </w:tabs>
              <w:autoSpaceDE w:val="0"/>
              <w:autoSpaceDN w:val="0"/>
              <w:ind w:right="-1" w:firstLine="0"/>
              <w:jc w:val="left"/>
              <w:rPr>
                <w:sz w:val="22"/>
                <w:szCs w:val="22"/>
                <w:lang w:val="ky-KG" w:eastAsia="en-US"/>
              </w:rPr>
            </w:pPr>
            <w:r w:rsidRPr="008C3E11">
              <w:rPr>
                <w:sz w:val="22"/>
                <w:szCs w:val="22"/>
                <w:lang w:val="ky-KG" w:eastAsia="en-US"/>
              </w:rPr>
              <w:t>Билим берүү программасынын алкагында окуу жайы тарабынан чогултулган жана талданган маалыматтар төмөнкүлөрдү камтыш керек:</w:t>
            </w:r>
          </w:p>
          <w:p w:rsidR="00D052A2" w:rsidRPr="008C3E11" w:rsidRDefault="00D052A2" w:rsidP="00D052A2">
            <w:pPr>
              <w:widowControl w:val="0"/>
              <w:numPr>
                <w:ilvl w:val="0"/>
                <w:numId w:val="7"/>
              </w:numPr>
              <w:tabs>
                <w:tab w:val="left" w:pos="0"/>
                <w:tab w:val="left" w:pos="709"/>
                <w:tab w:val="left" w:pos="4115"/>
                <w:tab w:val="left" w:pos="6011"/>
                <w:tab w:val="left" w:pos="6385"/>
                <w:tab w:val="left" w:pos="7506"/>
                <w:tab w:val="left" w:pos="8387"/>
                <w:tab w:val="left" w:pos="8780"/>
              </w:tabs>
              <w:autoSpaceDE w:val="0"/>
              <w:autoSpaceDN w:val="0"/>
              <w:spacing w:after="200" w:line="276" w:lineRule="auto"/>
              <w:ind w:left="0" w:right="-1" w:firstLine="426"/>
              <w:jc w:val="left"/>
              <w:rPr>
                <w:sz w:val="22"/>
                <w:szCs w:val="22"/>
                <w:lang w:eastAsia="en-US"/>
              </w:rPr>
            </w:pPr>
            <w:r w:rsidRPr="008C3E11">
              <w:rPr>
                <w:sz w:val="22"/>
                <w:szCs w:val="22"/>
                <w:lang w:eastAsia="en-US"/>
              </w:rPr>
              <w:t>билим берүүнүн формалары жана түрлөрү</w:t>
            </w:r>
            <w:r w:rsidRPr="008C3E11">
              <w:rPr>
                <w:sz w:val="22"/>
                <w:szCs w:val="22"/>
                <w:lang w:val="ky-KG" w:eastAsia="en-US"/>
              </w:rPr>
              <w:t xml:space="preserve"> боюнча</w:t>
            </w:r>
            <w:r w:rsidRPr="008C3E11">
              <w:rPr>
                <w:sz w:val="22"/>
                <w:szCs w:val="22"/>
                <w:lang w:eastAsia="en-US"/>
              </w:rPr>
              <w:t xml:space="preserve"> студенттердин контингентинин динамикасы</w:t>
            </w:r>
            <w:r w:rsidRPr="008C3E11">
              <w:rPr>
                <w:sz w:val="22"/>
                <w:szCs w:val="22"/>
                <w:lang w:val="ky-KG" w:eastAsia="en-US"/>
              </w:rPr>
              <w:t>;</w:t>
            </w:r>
          </w:p>
          <w:p w:rsidR="00D052A2" w:rsidRPr="008C3E11" w:rsidRDefault="00D052A2" w:rsidP="00D052A2">
            <w:pPr>
              <w:widowControl w:val="0"/>
              <w:numPr>
                <w:ilvl w:val="0"/>
                <w:numId w:val="7"/>
              </w:numPr>
              <w:tabs>
                <w:tab w:val="left" w:pos="0"/>
                <w:tab w:val="left" w:pos="709"/>
                <w:tab w:val="left" w:pos="4906"/>
                <w:tab w:val="left" w:pos="6173"/>
                <w:tab w:val="left" w:pos="6526"/>
                <w:tab w:val="left" w:pos="7548"/>
                <w:tab w:val="left" w:pos="9067"/>
              </w:tabs>
              <w:autoSpaceDE w:val="0"/>
              <w:autoSpaceDN w:val="0"/>
              <w:ind w:left="0" w:firstLine="426"/>
              <w:jc w:val="left"/>
              <w:rPr>
                <w:sz w:val="22"/>
                <w:szCs w:val="22"/>
                <w:lang w:eastAsia="en-US"/>
              </w:rPr>
            </w:pPr>
            <w:r w:rsidRPr="008C3E11">
              <w:rPr>
                <w:sz w:val="22"/>
                <w:szCs w:val="22"/>
                <w:lang w:val="ky-KG"/>
              </w:rPr>
              <w:t>окуучулардын (студенттердин) катышуусу жана жетишүүсү, жетишкендиктери, окуу жайдан чыгаруу;</w:t>
            </w:r>
            <w:r w:rsidRPr="008C3E11">
              <w:rPr>
                <w:sz w:val="22"/>
                <w:szCs w:val="22"/>
                <w:lang w:val="ky-KG" w:eastAsia="en-US"/>
              </w:rPr>
              <w:t xml:space="preserve"> </w:t>
            </w:r>
          </w:p>
          <w:p w:rsidR="00D052A2" w:rsidRPr="008C3E11" w:rsidRDefault="00D052A2" w:rsidP="00D052A2">
            <w:pPr>
              <w:widowControl w:val="0"/>
              <w:numPr>
                <w:ilvl w:val="0"/>
                <w:numId w:val="7"/>
              </w:numPr>
              <w:tabs>
                <w:tab w:val="center" w:pos="0"/>
                <w:tab w:val="left" w:pos="709"/>
                <w:tab w:val="left" w:pos="4906"/>
                <w:tab w:val="left" w:pos="6173"/>
                <w:tab w:val="left" w:pos="6526"/>
                <w:tab w:val="left" w:pos="7548"/>
                <w:tab w:val="left" w:pos="9067"/>
              </w:tabs>
              <w:autoSpaceDE w:val="0"/>
              <w:autoSpaceDN w:val="0"/>
              <w:ind w:left="0" w:firstLine="426"/>
              <w:jc w:val="left"/>
              <w:rPr>
                <w:sz w:val="22"/>
                <w:szCs w:val="22"/>
                <w:lang w:eastAsia="en-US"/>
              </w:rPr>
            </w:pPr>
            <w:r w:rsidRPr="008C3E11">
              <w:rPr>
                <w:sz w:val="22"/>
                <w:szCs w:val="22"/>
                <w:lang w:eastAsia="en-US"/>
              </w:rPr>
              <w:t xml:space="preserve">билим берүү ресурстарынын </w:t>
            </w:r>
            <w:r w:rsidRPr="008C3E11">
              <w:rPr>
                <w:sz w:val="22"/>
                <w:szCs w:val="22"/>
                <w:lang w:val="ky-KG" w:eastAsia="en-US"/>
              </w:rPr>
              <w:t xml:space="preserve">жеткиликтүүлүгү </w:t>
            </w:r>
            <w:r w:rsidRPr="008C3E11">
              <w:rPr>
                <w:sz w:val="22"/>
                <w:szCs w:val="22"/>
                <w:lang w:eastAsia="en-US"/>
              </w:rPr>
              <w:t>жана студенттерди колдоо системаларынын болуш</w:t>
            </w:r>
            <w:r w:rsidRPr="008C3E11">
              <w:rPr>
                <w:sz w:val="22"/>
                <w:szCs w:val="22"/>
                <w:lang w:val="ky-KG" w:eastAsia="en-US"/>
              </w:rPr>
              <w:t>у</w:t>
            </w:r>
            <w:r w:rsidRPr="008C3E11">
              <w:rPr>
                <w:sz w:val="22"/>
                <w:szCs w:val="22"/>
                <w:lang w:eastAsia="en-US"/>
              </w:rPr>
              <w:t>;</w:t>
            </w:r>
          </w:p>
          <w:p w:rsidR="00D052A2" w:rsidRPr="008C3E11" w:rsidRDefault="00D052A2" w:rsidP="00D052A2">
            <w:pPr>
              <w:widowControl w:val="0"/>
              <w:numPr>
                <w:ilvl w:val="0"/>
                <w:numId w:val="7"/>
              </w:numPr>
              <w:tabs>
                <w:tab w:val="left" w:pos="709"/>
              </w:tabs>
              <w:autoSpaceDE w:val="0"/>
              <w:autoSpaceDN w:val="0"/>
              <w:ind w:left="0" w:hanging="547"/>
              <w:jc w:val="left"/>
              <w:rPr>
                <w:sz w:val="22"/>
                <w:szCs w:val="22"/>
                <w:lang w:eastAsia="en-US"/>
              </w:rPr>
            </w:pPr>
            <w:r w:rsidRPr="008C3E11">
              <w:rPr>
                <w:sz w:val="22"/>
                <w:szCs w:val="22"/>
                <w:lang w:val="ky-KG" w:eastAsia="en-US"/>
              </w:rPr>
              <w:t xml:space="preserve">бүтүрүүчүлөрдүн ишке орношуусу жана </w:t>
            </w:r>
            <w:r w:rsidRPr="008C3E11">
              <w:rPr>
                <w:sz w:val="22"/>
                <w:szCs w:val="22"/>
                <w:lang w:eastAsia="en-US"/>
              </w:rPr>
              <w:t>карьер</w:t>
            </w:r>
            <w:r w:rsidRPr="008C3E11">
              <w:rPr>
                <w:sz w:val="22"/>
                <w:szCs w:val="22"/>
                <w:lang w:val="ky-KG" w:eastAsia="en-US"/>
              </w:rPr>
              <w:t>алык өсүүсү</w:t>
            </w:r>
            <w:r w:rsidRPr="008C3E11">
              <w:rPr>
                <w:sz w:val="22"/>
                <w:szCs w:val="22"/>
                <w:lang w:eastAsia="en-US"/>
              </w:rPr>
              <w:t>;</w:t>
            </w:r>
          </w:p>
          <w:p w:rsidR="00D052A2" w:rsidRPr="008C3E11" w:rsidRDefault="00D052A2" w:rsidP="00D052A2">
            <w:pPr>
              <w:widowControl w:val="0"/>
              <w:numPr>
                <w:ilvl w:val="0"/>
                <w:numId w:val="7"/>
              </w:numPr>
              <w:tabs>
                <w:tab w:val="left" w:pos="0"/>
              </w:tabs>
              <w:autoSpaceDE w:val="0"/>
              <w:autoSpaceDN w:val="0"/>
              <w:ind w:left="0" w:firstLine="426"/>
              <w:jc w:val="left"/>
              <w:rPr>
                <w:sz w:val="22"/>
                <w:szCs w:val="22"/>
                <w:lang w:eastAsia="en-US"/>
              </w:rPr>
            </w:pPr>
            <w:r w:rsidRPr="008C3E11">
              <w:rPr>
                <w:sz w:val="22"/>
                <w:szCs w:val="22"/>
                <w:lang w:val="ky-KG" w:eastAsia="en-US"/>
              </w:rPr>
              <w:t>с</w:t>
            </w:r>
            <w:r w:rsidRPr="008C3E11">
              <w:rPr>
                <w:sz w:val="22"/>
                <w:szCs w:val="22"/>
                <w:lang w:eastAsia="en-US"/>
              </w:rPr>
              <w:t>туденттердин, алардын ата-энелеринин, бүтүрүүчүлөрдүн жана иш берүүчүлөрдүн билим берүү программаларын ишке ашырууга жана натыйжаларына канааттануусу;</w:t>
            </w:r>
          </w:p>
          <w:p w:rsidR="00D052A2" w:rsidRPr="008C3E11" w:rsidRDefault="00D052A2" w:rsidP="00D052A2">
            <w:pPr>
              <w:widowControl w:val="0"/>
              <w:numPr>
                <w:ilvl w:val="0"/>
                <w:numId w:val="7"/>
              </w:numPr>
              <w:tabs>
                <w:tab w:val="left" w:pos="709"/>
              </w:tabs>
              <w:autoSpaceDE w:val="0"/>
              <w:autoSpaceDN w:val="0"/>
              <w:ind w:left="0" w:firstLine="305"/>
              <w:jc w:val="left"/>
              <w:rPr>
                <w:sz w:val="22"/>
                <w:szCs w:val="22"/>
                <w:lang w:eastAsia="en-US"/>
              </w:rPr>
            </w:pPr>
            <w:r w:rsidRPr="008C3E11">
              <w:rPr>
                <w:sz w:val="22"/>
                <w:szCs w:val="22"/>
                <w:lang w:eastAsia="en-US"/>
              </w:rPr>
              <w:t>материал</w:t>
            </w:r>
            <w:r w:rsidRPr="008C3E11">
              <w:rPr>
                <w:sz w:val="22"/>
                <w:szCs w:val="22"/>
                <w:lang w:val="ky-KG" w:eastAsia="en-US"/>
              </w:rPr>
              <w:t>дык жана маалымат ресурстарынын жеткиликтүүлугү</w:t>
            </w:r>
            <w:r w:rsidRPr="008C3E11">
              <w:rPr>
                <w:sz w:val="22"/>
                <w:szCs w:val="22"/>
                <w:lang w:eastAsia="en-US"/>
              </w:rPr>
              <w:t>;</w:t>
            </w:r>
          </w:p>
          <w:p w:rsidR="00D052A2" w:rsidRPr="008C3E11" w:rsidRDefault="00D052A2" w:rsidP="00D052A2">
            <w:pPr>
              <w:widowControl w:val="0"/>
              <w:numPr>
                <w:ilvl w:val="0"/>
                <w:numId w:val="7"/>
              </w:numPr>
              <w:tabs>
                <w:tab w:val="left" w:pos="709"/>
              </w:tabs>
              <w:autoSpaceDE w:val="0"/>
              <w:autoSpaceDN w:val="0"/>
              <w:ind w:left="0" w:firstLine="305"/>
              <w:jc w:val="left"/>
              <w:rPr>
                <w:sz w:val="22"/>
                <w:szCs w:val="22"/>
                <w:lang w:eastAsia="en-US"/>
              </w:rPr>
            </w:pPr>
            <w:r w:rsidRPr="008C3E11">
              <w:rPr>
                <w:sz w:val="22"/>
                <w:szCs w:val="22"/>
                <w:lang w:val="ky-KG" w:eastAsia="en-US"/>
              </w:rPr>
              <w:t>студенттердин илимий-изилдөө иштеринин жыйынтыктары;</w:t>
            </w:r>
          </w:p>
          <w:p w:rsidR="00D052A2" w:rsidRPr="008C3E11" w:rsidRDefault="00D052A2" w:rsidP="00D052A2">
            <w:pPr>
              <w:widowControl w:val="0"/>
              <w:numPr>
                <w:ilvl w:val="0"/>
                <w:numId w:val="7"/>
              </w:numPr>
              <w:tabs>
                <w:tab w:val="left" w:pos="0"/>
              </w:tabs>
              <w:autoSpaceDE w:val="0"/>
              <w:autoSpaceDN w:val="0"/>
              <w:ind w:left="0" w:firstLine="426"/>
              <w:jc w:val="left"/>
              <w:rPr>
                <w:sz w:val="22"/>
                <w:szCs w:val="22"/>
                <w:lang w:eastAsia="en-US"/>
              </w:rPr>
            </w:pPr>
            <w:r w:rsidRPr="008C3E11">
              <w:rPr>
                <w:sz w:val="22"/>
                <w:szCs w:val="22"/>
                <w:lang w:eastAsia="en-US"/>
              </w:rPr>
              <w:t>билим берүү уюмунун ишинин</w:t>
            </w:r>
            <w:r w:rsidRPr="008C3E11">
              <w:rPr>
                <w:sz w:val="22"/>
                <w:szCs w:val="22"/>
                <w:lang w:val="ky-KG" w:eastAsia="en-US"/>
              </w:rPr>
              <w:t xml:space="preserve"> эффективдүүлүгүнүн </w:t>
            </w:r>
            <w:r w:rsidRPr="008C3E11">
              <w:rPr>
                <w:sz w:val="22"/>
                <w:szCs w:val="22"/>
                <w:lang w:eastAsia="en-US"/>
              </w:rPr>
              <w:t>негизги көрсөткүчтөрү.</w:t>
            </w:r>
          </w:p>
          <w:p w:rsidR="00D052A2" w:rsidRPr="008C3E11" w:rsidRDefault="00D052A2" w:rsidP="00D052A2">
            <w:pPr>
              <w:ind w:firstLine="0"/>
              <w:jc w:val="left"/>
              <w:rPr>
                <w:sz w:val="22"/>
                <w:szCs w:val="22"/>
              </w:rPr>
            </w:pP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b/>
                <w:bCs/>
                <w:color w:val="2B2B2B"/>
                <w:sz w:val="22"/>
                <w:szCs w:val="22"/>
                <w:lang w:val="ky-KG"/>
              </w:rPr>
            </w:pPr>
          </w:p>
        </w:tc>
        <w:tc>
          <w:tcPr>
            <w:tcW w:w="2976" w:type="dxa"/>
          </w:tcPr>
          <w:p w:rsidR="00D052A2" w:rsidRPr="008C3E11" w:rsidRDefault="00B927D6" w:rsidP="00D052A2">
            <w:pPr>
              <w:ind w:firstLine="0"/>
              <w:contextualSpacing/>
              <w:jc w:val="left"/>
              <w:rPr>
                <w:b/>
                <w:bCs/>
                <w:color w:val="2B2B2B"/>
                <w:sz w:val="22"/>
                <w:szCs w:val="22"/>
                <w:lang w:val="ky-KG"/>
              </w:rPr>
            </w:pPr>
            <w:r>
              <w:rPr>
                <w:sz w:val="22"/>
                <w:szCs w:val="22"/>
                <w:lang w:val="ky-KG" w:eastAsia="en-US"/>
              </w:rPr>
              <w:t>А</w:t>
            </w:r>
            <w:r w:rsidRPr="008C3E11">
              <w:rPr>
                <w:sz w:val="22"/>
                <w:szCs w:val="22"/>
                <w:lang w:val="ky-KG"/>
              </w:rPr>
              <w:t>ткарылып жатат:</w:t>
            </w:r>
            <w:r w:rsidR="00D052A2" w:rsidRPr="008C3E11">
              <w:rPr>
                <w:sz w:val="22"/>
                <w:szCs w:val="22"/>
                <w:lang w:val="ky-KG"/>
              </w:rPr>
              <w:t xml:space="preserve">. </w:t>
            </w:r>
          </w:p>
        </w:tc>
      </w:tr>
      <w:tr w:rsidR="00D052A2" w:rsidRPr="00B927D6" w:rsidTr="005D2BB8">
        <w:tc>
          <w:tcPr>
            <w:tcW w:w="711" w:type="dxa"/>
          </w:tcPr>
          <w:p w:rsidR="00D052A2" w:rsidRPr="008C3E11" w:rsidRDefault="00D052A2" w:rsidP="00D052A2">
            <w:pPr>
              <w:ind w:firstLine="0"/>
              <w:rPr>
                <w:sz w:val="22"/>
                <w:szCs w:val="22"/>
                <w:lang w:val="ky-KG"/>
              </w:rPr>
            </w:pPr>
            <w:r w:rsidRPr="008C3E11">
              <w:rPr>
                <w:sz w:val="22"/>
                <w:szCs w:val="22"/>
                <w:lang w:val="ky-KG"/>
              </w:rPr>
              <w:lastRenderedPageBreak/>
              <w:t>8.9</w:t>
            </w:r>
          </w:p>
        </w:tc>
        <w:tc>
          <w:tcPr>
            <w:tcW w:w="4645" w:type="dxa"/>
          </w:tcPr>
          <w:p w:rsidR="00D052A2" w:rsidRPr="008C3E11" w:rsidRDefault="00D052A2" w:rsidP="00D052A2">
            <w:pPr>
              <w:widowControl w:val="0"/>
              <w:tabs>
                <w:tab w:val="left" w:pos="709"/>
                <w:tab w:val="center" w:pos="1276"/>
              </w:tabs>
              <w:autoSpaceDE w:val="0"/>
              <w:autoSpaceDN w:val="0"/>
              <w:ind w:right="-1" w:firstLine="0"/>
              <w:jc w:val="left"/>
              <w:rPr>
                <w:sz w:val="22"/>
                <w:szCs w:val="22"/>
                <w:lang w:val="ky-KG" w:eastAsia="en-US"/>
              </w:rPr>
            </w:pPr>
            <w:r w:rsidRPr="008C3E11">
              <w:rPr>
                <w:sz w:val="22"/>
                <w:szCs w:val="22"/>
                <w:lang w:val="ky-KG" w:eastAsia="en-US"/>
              </w:rPr>
              <w:t>Билим берүү уюму маалымат берүүнүн ар кандай ыкмаларын (ММК, веб-ресурстарды, маалыматтык тармактарды ж.б.) колдонуп билим берүү программасы боюнча төмөнкү көрсөткүчтөрдү эске алуу менен жалпы коомчулукту жана кызыкдар тараптарды маалымдоону камсыз кылууга тийиш:</w:t>
            </w:r>
          </w:p>
          <w:p w:rsidR="00D052A2" w:rsidRPr="008C3E11" w:rsidRDefault="00D052A2" w:rsidP="00D052A2">
            <w:pPr>
              <w:widowControl w:val="0"/>
              <w:numPr>
                <w:ilvl w:val="0"/>
                <w:numId w:val="7"/>
              </w:numPr>
              <w:tabs>
                <w:tab w:val="left" w:pos="709"/>
              </w:tabs>
              <w:autoSpaceDE w:val="0"/>
              <w:autoSpaceDN w:val="0"/>
              <w:ind w:left="0" w:firstLine="426"/>
              <w:jc w:val="left"/>
              <w:rPr>
                <w:sz w:val="22"/>
                <w:szCs w:val="22"/>
                <w:lang w:val="ky-KG" w:eastAsia="en-US"/>
              </w:rPr>
            </w:pPr>
            <w:r w:rsidRPr="008C3E11">
              <w:rPr>
                <w:sz w:val="22"/>
                <w:szCs w:val="22"/>
                <w:lang w:val="ky-KG" w:eastAsia="en-US"/>
              </w:rPr>
              <w:t xml:space="preserve">билим берүү программасынын максаты жана пландаштырылган натыйжалары, </w:t>
            </w:r>
            <w:r w:rsidR="00B927D6">
              <w:rPr>
                <w:sz w:val="22"/>
                <w:szCs w:val="22"/>
                <w:lang w:val="ky-KG" w:eastAsia="en-US"/>
              </w:rPr>
              <w:t>ый</w:t>
            </w:r>
            <w:r w:rsidRPr="008C3E11">
              <w:rPr>
                <w:sz w:val="22"/>
                <w:szCs w:val="22"/>
                <w:lang w:val="ky-KG" w:eastAsia="en-US"/>
              </w:rPr>
              <w:t>гарылган квалификациялар;</w:t>
            </w:r>
          </w:p>
          <w:p w:rsidR="00D052A2" w:rsidRPr="008C3E11" w:rsidRDefault="00D052A2" w:rsidP="00D052A2">
            <w:pPr>
              <w:widowControl w:val="0"/>
              <w:numPr>
                <w:ilvl w:val="0"/>
                <w:numId w:val="7"/>
              </w:numPr>
              <w:autoSpaceDE w:val="0"/>
              <w:autoSpaceDN w:val="0"/>
              <w:ind w:left="0" w:firstLine="426"/>
              <w:jc w:val="left"/>
              <w:rPr>
                <w:sz w:val="22"/>
                <w:szCs w:val="22"/>
                <w:lang w:val="ky-KG" w:eastAsia="en-US"/>
              </w:rPr>
            </w:pPr>
            <w:r w:rsidRPr="008C3E11">
              <w:rPr>
                <w:sz w:val="22"/>
                <w:szCs w:val="22"/>
                <w:lang w:val="ky-KG" w:eastAsia="en-US"/>
              </w:rPr>
              <w:t>студенттердин жеке жана кесиптик компетенцияларын өнүктүрүү жана ишке орноштуруу мүмкүнчүлүктөрү жөнүндө маалымат;</w:t>
            </w:r>
          </w:p>
          <w:p w:rsidR="00D052A2" w:rsidRPr="008C3E11" w:rsidRDefault="00D052A2" w:rsidP="00D052A2">
            <w:pPr>
              <w:ind w:firstLine="0"/>
              <w:jc w:val="left"/>
              <w:rPr>
                <w:sz w:val="22"/>
                <w:szCs w:val="22"/>
                <w:lang w:val="ky-KG"/>
              </w:rPr>
            </w:pPr>
            <w:r w:rsidRPr="008C3E11">
              <w:rPr>
                <w:sz w:val="22"/>
                <w:szCs w:val="22"/>
                <w:lang w:val="ky-KG" w:eastAsia="en-US"/>
              </w:rPr>
              <w:t>өзүнүн веб-ресурсунда билим берүү программасын тышкы баалоонун жыйынтыктары жөнүндө маалымат</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jc w:val="left"/>
              <w:rPr>
                <w:sz w:val="22"/>
                <w:szCs w:val="22"/>
                <w:lang w:val="ky-KG" w:eastAsia="en-US"/>
              </w:rPr>
            </w:pPr>
          </w:p>
          <w:p w:rsidR="00D052A2" w:rsidRPr="008C3E11" w:rsidRDefault="00D052A2" w:rsidP="00D052A2">
            <w:pPr>
              <w:ind w:firstLine="0"/>
              <w:contextualSpacing/>
              <w:jc w:val="left"/>
              <w:rPr>
                <w:sz w:val="22"/>
                <w:szCs w:val="22"/>
                <w:lang w:val="ky-KG" w:eastAsia="en-US"/>
              </w:rPr>
            </w:pPr>
          </w:p>
          <w:p w:rsidR="00D052A2" w:rsidRPr="008C3E11" w:rsidRDefault="00D052A2" w:rsidP="00A73EA0">
            <w:pPr>
              <w:ind w:firstLine="0"/>
              <w:contextualSpacing/>
              <w:jc w:val="left"/>
              <w:rPr>
                <w:b/>
                <w:bCs/>
                <w:color w:val="2B2B2B"/>
                <w:sz w:val="22"/>
                <w:szCs w:val="22"/>
                <w:lang w:val="ky-KG"/>
              </w:rPr>
            </w:pPr>
          </w:p>
        </w:tc>
        <w:tc>
          <w:tcPr>
            <w:tcW w:w="2976" w:type="dxa"/>
          </w:tcPr>
          <w:p w:rsidR="00D052A2" w:rsidRPr="008C3E11" w:rsidRDefault="00A73EA0" w:rsidP="00D052A2">
            <w:pPr>
              <w:ind w:firstLine="0"/>
              <w:contextualSpacing/>
              <w:rPr>
                <w:b/>
                <w:bCs/>
                <w:color w:val="2B2B2B"/>
                <w:sz w:val="22"/>
                <w:szCs w:val="22"/>
                <w:lang w:val="ky-KG"/>
              </w:rPr>
            </w:pPr>
            <w:r>
              <w:rPr>
                <w:sz w:val="22"/>
                <w:szCs w:val="22"/>
                <w:lang w:val="ky-KG" w:eastAsia="en-US"/>
              </w:rPr>
              <w:t>А</w:t>
            </w:r>
            <w:r w:rsidRPr="008C3E11">
              <w:rPr>
                <w:sz w:val="22"/>
                <w:szCs w:val="22"/>
                <w:lang w:val="ky-KG"/>
              </w:rPr>
              <w:t>ткарылып жатат:</w:t>
            </w:r>
          </w:p>
        </w:tc>
      </w:tr>
      <w:tr w:rsidR="00D052A2" w:rsidRPr="008C3E11" w:rsidTr="005D2BB8">
        <w:tc>
          <w:tcPr>
            <w:tcW w:w="711" w:type="dxa"/>
          </w:tcPr>
          <w:p w:rsidR="00D052A2" w:rsidRPr="008C3E11" w:rsidRDefault="00D052A2" w:rsidP="00D052A2">
            <w:pPr>
              <w:ind w:firstLine="0"/>
              <w:rPr>
                <w:sz w:val="22"/>
                <w:szCs w:val="22"/>
                <w:lang w:val="ky-KG"/>
              </w:rPr>
            </w:pPr>
            <w:r w:rsidRPr="008C3E11">
              <w:rPr>
                <w:sz w:val="22"/>
                <w:szCs w:val="22"/>
                <w:lang w:val="ky-KG"/>
              </w:rPr>
              <w:t>8.10</w:t>
            </w:r>
          </w:p>
        </w:tc>
        <w:tc>
          <w:tcPr>
            <w:tcW w:w="4645" w:type="dxa"/>
          </w:tcPr>
          <w:p w:rsidR="00D052A2" w:rsidRPr="008C3E11" w:rsidRDefault="00D052A2" w:rsidP="00D052A2">
            <w:pPr>
              <w:tabs>
                <w:tab w:val="left" w:pos="709"/>
              </w:tabs>
              <w:ind w:right="-1" w:firstLine="0"/>
              <w:jc w:val="left"/>
              <w:rPr>
                <w:sz w:val="22"/>
                <w:szCs w:val="22"/>
                <w:lang w:val="ky-KG"/>
              </w:rPr>
            </w:pPr>
            <w:r w:rsidRPr="008C3E11">
              <w:rPr>
                <w:sz w:val="22"/>
                <w:szCs w:val="22"/>
                <w:lang w:val="ky-KG"/>
              </w:rPr>
              <w:t xml:space="preserve">Билим берүү уюмунун өзүнүн ишмердүүлүгү жөнүндө маалыматты коомчулукка туруктуу негизде берүүсү, анын ичинде: </w:t>
            </w:r>
          </w:p>
          <w:p w:rsidR="00D052A2" w:rsidRPr="008C3E11" w:rsidRDefault="00D052A2" w:rsidP="00D052A2">
            <w:pPr>
              <w:ind w:right="-1" w:firstLine="0"/>
              <w:jc w:val="left"/>
              <w:rPr>
                <w:sz w:val="22"/>
                <w:szCs w:val="22"/>
                <w:lang w:val="ky-KG"/>
              </w:rPr>
            </w:pPr>
            <w:r w:rsidRPr="008C3E11">
              <w:rPr>
                <w:sz w:val="22"/>
                <w:szCs w:val="22"/>
                <w:lang w:val="ky-KG"/>
              </w:rPr>
              <w:t xml:space="preserve">    - миссиясы;</w:t>
            </w:r>
          </w:p>
          <w:p w:rsidR="00D052A2" w:rsidRPr="008C3E11" w:rsidRDefault="00D052A2" w:rsidP="00D052A2">
            <w:pPr>
              <w:ind w:right="-1" w:firstLine="0"/>
              <w:jc w:val="left"/>
              <w:rPr>
                <w:sz w:val="22"/>
                <w:szCs w:val="22"/>
                <w:lang w:val="ky-KG"/>
              </w:rPr>
            </w:pPr>
            <w:r w:rsidRPr="008C3E11">
              <w:rPr>
                <w:sz w:val="22"/>
                <w:szCs w:val="22"/>
                <w:lang w:val="ky-KG"/>
              </w:rPr>
              <w:t xml:space="preserve">    - билим берүү максаттары;</w:t>
            </w:r>
          </w:p>
          <w:p w:rsidR="00D052A2" w:rsidRPr="008C3E11" w:rsidRDefault="00D052A2" w:rsidP="00D052A2">
            <w:pPr>
              <w:ind w:right="-1" w:firstLine="0"/>
              <w:jc w:val="left"/>
              <w:rPr>
                <w:sz w:val="22"/>
                <w:szCs w:val="22"/>
                <w:lang w:val="ky-KG"/>
              </w:rPr>
            </w:pPr>
            <w:r w:rsidRPr="008C3E11">
              <w:rPr>
                <w:sz w:val="22"/>
                <w:szCs w:val="22"/>
                <w:lang w:val="ky-KG"/>
              </w:rPr>
              <w:t xml:space="preserve">    - окутуунун күтүлүүчү натыйжалары;</w:t>
            </w:r>
          </w:p>
          <w:p w:rsidR="00D052A2" w:rsidRPr="008C3E11" w:rsidRDefault="00D052A2" w:rsidP="00D052A2">
            <w:pPr>
              <w:ind w:right="-1" w:firstLine="0"/>
              <w:jc w:val="left"/>
              <w:rPr>
                <w:sz w:val="22"/>
                <w:szCs w:val="22"/>
              </w:rPr>
            </w:pPr>
            <w:r w:rsidRPr="008C3E11">
              <w:rPr>
                <w:sz w:val="22"/>
                <w:szCs w:val="22"/>
                <w:lang w:val="ky-KG"/>
              </w:rPr>
              <w:t xml:space="preserve">    </w:t>
            </w:r>
            <w:r w:rsidRPr="008C3E11">
              <w:rPr>
                <w:sz w:val="22"/>
                <w:szCs w:val="22"/>
              </w:rPr>
              <w:t xml:space="preserve">- </w:t>
            </w:r>
            <w:r w:rsidRPr="008C3E11">
              <w:rPr>
                <w:sz w:val="22"/>
                <w:szCs w:val="22"/>
                <w:lang w:val="ky-KG"/>
              </w:rPr>
              <w:t xml:space="preserve">берилүүчү </w:t>
            </w:r>
            <w:r w:rsidRPr="008C3E11">
              <w:rPr>
                <w:sz w:val="22"/>
                <w:szCs w:val="22"/>
              </w:rPr>
              <w:t>квалификаци</w:t>
            </w:r>
            <w:r w:rsidRPr="008C3E11">
              <w:rPr>
                <w:sz w:val="22"/>
                <w:szCs w:val="22"/>
                <w:lang w:val="ky-KG"/>
              </w:rPr>
              <w:t>ялар</w:t>
            </w:r>
            <w:r w:rsidRPr="008C3E11">
              <w:rPr>
                <w:sz w:val="22"/>
                <w:szCs w:val="22"/>
              </w:rPr>
              <w:t xml:space="preserve">;     </w:t>
            </w:r>
          </w:p>
          <w:p w:rsidR="00D052A2" w:rsidRPr="008C3E11" w:rsidRDefault="00D052A2" w:rsidP="00D052A2">
            <w:pPr>
              <w:ind w:right="-1" w:firstLine="0"/>
              <w:jc w:val="left"/>
              <w:rPr>
                <w:sz w:val="22"/>
                <w:szCs w:val="22"/>
              </w:rPr>
            </w:pPr>
            <w:r w:rsidRPr="008C3E11">
              <w:rPr>
                <w:sz w:val="22"/>
                <w:szCs w:val="22"/>
              </w:rPr>
              <w:t xml:space="preserve">    - </w:t>
            </w:r>
            <w:r w:rsidRPr="008C3E11">
              <w:rPr>
                <w:sz w:val="22"/>
                <w:szCs w:val="22"/>
                <w:lang w:val="ky-KG"/>
              </w:rPr>
              <w:t>окуунун жана окутуунун формалары жана каражаттары</w:t>
            </w:r>
            <w:r w:rsidRPr="008C3E11">
              <w:rPr>
                <w:sz w:val="22"/>
                <w:szCs w:val="22"/>
              </w:rPr>
              <w:t>;</w:t>
            </w:r>
          </w:p>
          <w:p w:rsidR="00D052A2" w:rsidRPr="008C3E11" w:rsidRDefault="00D052A2" w:rsidP="00D052A2">
            <w:pPr>
              <w:ind w:right="-1" w:firstLine="0"/>
              <w:jc w:val="left"/>
              <w:rPr>
                <w:sz w:val="22"/>
                <w:szCs w:val="22"/>
              </w:rPr>
            </w:pPr>
            <w:r w:rsidRPr="008C3E11">
              <w:rPr>
                <w:sz w:val="22"/>
                <w:szCs w:val="22"/>
              </w:rPr>
              <w:t xml:space="preserve">    - </w:t>
            </w:r>
            <w:r w:rsidRPr="008C3E11">
              <w:rPr>
                <w:sz w:val="22"/>
                <w:szCs w:val="22"/>
                <w:lang w:val="ky-KG"/>
              </w:rPr>
              <w:t>баалоонун жол-жоболору</w:t>
            </w:r>
            <w:r w:rsidRPr="008C3E11">
              <w:rPr>
                <w:sz w:val="22"/>
                <w:szCs w:val="22"/>
              </w:rPr>
              <w:t>;</w:t>
            </w:r>
          </w:p>
          <w:p w:rsidR="00D052A2" w:rsidRPr="008C3E11" w:rsidRDefault="00D052A2" w:rsidP="00D052A2">
            <w:pPr>
              <w:ind w:right="-1" w:firstLine="0"/>
              <w:jc w:val="left"/>
              <w:rPr>
                <w:sz w:val="22"/>
                <w:szCs w:val="22"/>
              </w:rPr>
            </w:pPr>
            <w:r w:rsidRPr="008C3E11">
              <w:rPr>
                <w:sz w:val="22"/>
                <w:szCs w:val="22"/>
              </w:rPr>
              <w:t xml:space="preserve">    - </w:t>
            </w:r>
            <w:r w:rsidRPr="008C3E11">
              <w:rPr>
                <w:sz w:val="22"/>
                <w:szCs w:val="22"/>
                <w:lang w:val="ky-KG"/>
              </w:rPr>
              <w:t>өтүү үчүн балл жана  окуучуларга (студенттерге) берилүүчү мүмкүнчүлүктөр</w:t>
            </w:r>
            <w:r w:rsidRPr="008C3E11">
              <w:rPr>
                <w:sz w:val="22"/>
                <w:szCs w:val="22"/>
              </w:rPr>
              <w:t>;</w:t>
            </w:r>
          </w:p>
          <w:p w:rsidR="00D052A2" w:rsidRPr="008C3E11" w:rsidRDefault="00D052A2" w:rsidP="00D052A2">
            <w:pPr>
              <w:ind w:firstLine="0"/>
              <w:jc w:val="left"/>
              <w:rPr>
                <w:sz w:val="22"/>
                <w:szCs w:val="22"/>
                <w:lang w:val="ky-KG"/>
              </w:rPr>
            </w:pPr>
            <w:r w:rsidRPr="008C3E11">
              <w:rPr>
                <w:sz w:val="22"/>
                <w:szCs w:val="22"/>
              </w:rPr>
              <w:t xml:space="preserve">    - </w:t>
            </w:r>
            <w:r w:rsidRPr="008C3E11">
              <w:rPr>
                <w:sz w:val="22"/>
                <w:szCs w:val="22"/>
                <w:lang w:val="ky-KG"/>
              </w:rPr>
              <w:t>бүтүрүүчүлөрдү ишке орноштуруу мүмкүнчүлүктөрү жөнүндө маалымат</w:t>
            </w:r>
          </w:p>
        </w:tc>
        <w:tc>
          <w:tcPr>
            <w:tcW w:w="2299" w:type="dxa"/>
            <w:gridSpan w:val="2"/>
          </w:tcPr>
          <w:p w:rsidR="00D052A2" w:rsidRPr="008C3E11" w:rsidRDefault="00D052A2" w:rsidP="00D052A2">
            <w:pPr>
              <w:ind w:firstLine="0"/>
              <w:contextualSpacing/>
              <w:rPr>
                <w:b/>
                <w:bCs/>
                <w:color w:val="2B2B2B"/>
                <w:sz w:val="22"/>
                <w:szCs w:val="22"/>
                <w:lang w:val="ky-KG"/>
              </w:rPr>
            </w:pPr>
          </w:p>
        </w:tc>
        <w:tc>
          <w:tcPr>
            <w:tcW w:w="3231" w:type="dxa"/>
          </w:tcPr>
          <w:p w:rsidR="00D052A2" w:rsidRPr="008C3E11" w:rsidRDefault="00D052A2" w:rsidP="00D052A2">
            <w:pPr>
              <w:ind w:firstLine="0"/>
              <w:contextualSpacing/>
              <w:rPr>
                <w:b/>
                <w:bCs/>
                <w:color w:val="2B2B2B"/>
                <w:sz w:val="22"/>
                <w:szCs w:val="22"/>
                <w:lang w:val="ky-KG"/>
              </w:rPr>
            </w:pPr>
          </w:p>
        </w:tc>
        <w:tc>
          <w:tcPr>
            <w:tcW w:w="2976" w:type="dxa"/>
          </w:tcPr>
          <w:p w:rsidR="00D052A2" w:rsidRPr="008C3E11" w:rsidRDefault="00A73EA0" w:rsidP="00D052A2">
            <w:pPr>
              <w:ind w:firstLine="0"/>
              <w:contextualSpacing/>
              <w:rPr>
                <w:b/>
                <w:bCs/>
                <w:color w:val="2B2B2B"/>
                <w:sz w:val="22"/>
                <w:szCs w:val="22"/>
                <w:lang w:val="ky-KG"/>
              </w:rPr>
            </w:pPr>
            <w:r>
              <w:rPr>
                <w:sz w:val="22"/>
                <w:szCs w:val="22"/>
                <w:lang w:val="ky-KG" w:eastAsia="en-US"/>
              </w:rPr>
              <w:t>А</w:t>
            </w:r>
            <w:r w:rsidRPr="008C3E11">
              <w:rPr>
                <w:sz w:val="22"/>
                <w:szCs w:val="22"/>
                <w:lang w:val="ky-KG"/>
              </w:rPr>
              <w:t>ткарылып жатат:</w:t>
            </w:r>
          </w:p>
        </w:tc>
      </w:tr>
    </w:tbl>
    <w:p w:rsidR="006B3EEB" w:rsidRPr="008C3E11" w:rsidRDefault="006B3EEB" w:rsidP="006B3EEB">
      <w:pPr>
        <w:ind w:firstLine="0"/>
        <w:rPr>
          <w:sz w:val="22"/>
          <w:szCs w:val="22"/>
          <w:lang w:val="ky-KG"/>
        </w:rPr>
      </w:pPr>
    </w:p>
    <w:p w:rsidR="006B3EEB" w:rsidRPr="008C3E11" w:rsidRDefault="006B3EEB" w:rsidP="006B3EEB">
      <w:pPr>
        <w:ind w:firstLine="0"/>
        <w:rPr>
          <w:sz w:val="22"/>
          <w:szCs w:val="22"/>
          <w:lang w:val="ky-KG"/>
        </w:rPr>
      </w:pPr>
    </w:p>
    <w:p w:rsidR="006B3EEB" w:rsidRPr="008C3E11" w:rsidRDefault="006B3EEB" w:rsidP="006B3EEB">
      <w:pPr>
        <w:ind w:firstLine="0"/>
        <w:rPr>
          <w:sz w:val="22"/>
          <w:szCs w:val="22"/>
          <w:lang w:val="ky-KG"/>
        </w:rPr>
      </w:pPr>
    </w:p>
    <w:p w:rsidR="006B3EEB" w:rsidRPr="008C3E11" w:rsidRDefault="006B3EEB" w:rsidP="006B3EEB">
      <w:pPr>
        <w:rPr>
          <w:sz w:val="22"/>
          <w:szCs w:val="22"/>
          <w:lang w:val="ky-KG"/>
        </w:rPr>
      </w:pPr>
    </w:p>
    <w:p w:rsidR="006B3EEB" w:rsidRPr="008C3E11" w:rsidRDefault="008B6132" w:rsidP="006B3EEB">
      <w:pPr>
        <w:widowControl w:val="0"/>
        <w:tabs>
          <w:tab w:val="left" w:pos="1537"/>
        </w:tabs>
        <w:autoSpaceDE w:val="0"/>
        <w:autoSpaceDN w:val="0"/>
        <w:ind w:right="129" w:firstLine="0"/>
        <w:jc w:val="center"/>
        <w:rPr>
          <w:rFonts w:eastAsia="Calibri"/>
          <w:b/>
          <w:sz w:val="22"/>
          <w:szCs w:val="22"/>
          <w:lang w:val="ky-KG" w:eastAsia="en-US"/>
        </w:rPr>
      </w:pPr>
      <w:r>
        <w:rPr>
          <w:rFonts w:eastAsia="Calibri"/>
          <w:b/>
          <w:sz w:val="22"/>
          <w:szCs w:val="22"/>
          <w:lang w:val="ky-KG" w:eastAsia="en-US"/>
        </w:rPr>
        <w:t xml:space="preserve">Минималдык талаптардын аткарылышнын саны </w:t>
      </w:r>
    </w:p>
    <w:p w:rsidR="006B3EEB" w:rsidRPr="008C3E11" w:rsidRDefault="006B3EEB" w:rsidP="006B3EEB">
      <w:pPr>
        <w:ind w:firstLine="0"/>
        <w:jc w:val="center"/>
        <w:rPr>
          <w:rFonts w:eastAsia="Calibri"/>
          <w:sz w:val="22"/>
          <w:szCs w:val="22"/>
          <w:lang w:val="ky-KG" w:eastAsia="en-US"/>
        </w:rPr>
      </w:pPr>
      <w:r w:rsidRPr="008C3E11">
        <w:rPr>
          <w:rFonts w:eastAsia="Calibri"/>
          <w:b/>
          <w:sz w:val="22"/>
          <w:szCs w:val="22"/>
          <w:lang w:val="ky-KG" w:eastAsia="en-US"/>
        </w:rPr>
        <w:t xml:space="preserve"> </w:t>
      </w:r>
    </w:p>
    <w:tbl>
      <w:tblPr>
        <w:tblW w:w="111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693"/>
        <w:gridCol w:w="3969"/>
      </w:tblGrid>
      <w:tr w:rsidR="000C0B93" w:rsidRPr="008C3E11" w:rsidTr="000C0B93">
        <w:trPr>
          <w:trHeight w:val="637"/>
        </w:trPr>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Аккредитациялоо Стандарттын номери</w:t>
            </w:r>
          </w:p>
        </w:tc>
        <w:tc>
          <w:tcPr>
            <w:tcW w:w="2126" w:type="dxa"/>
            <w:tcBorders>
              <w:top w:val="single" w:sz="4" w:space="0" w:color="auto"/>
              <w:left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Чен-өлчөмдөрдүн жалпы саны</w:t>
            </w:r>
          </w:p>
        </w:tc>
        <w:tc>
          <w:tcPr>
            <w:tcW w:w="2693" w:type="dxa"/>
            <w:tcBorders>
              <w:top w:val="single" w:sz="4" w:space="0" w:color="auto"/>
              <w:left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 xml:space="preserve">Жарым жартылай аткарылп жаткан чен-өлчөмдөрдүн саны </w:t>
            </w:r>
          </w:p>
        </w:tc>
        <w:tc>
          <w:tcPr>
            <w:tcW w:w="3969" w:type="dxa"/>
            <w:tcBorders>
              <w:top w:val="single" w:sz="4" w:space="0" w:color="auto"/>
              <w:left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Стандартты баалоо: аткарылат/аткарылбайт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7</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1</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2</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9</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3</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3</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5</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4</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14</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3</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5</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13</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3</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6</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2</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7</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11</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5</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left"/>
              <w:rPr>
                <w:rFonts w:eastAsia="Calibri"/>
                <w:sz w:val="22"/>
                <w:szCs w:val="22"/>
                <w:lang w:val="ky-KG" w:eastAsia="en-US"/>
              </w:rPr>
            </w:pPr>
            <w:r w:rsidRPr="008C3E11">
              <w:rPr>
                <w:rFonts w:eastAsia="Calibri"/>
                <w:sz w:val="22"/>
                <w:szCs w:val="22"/>
                <w:lang w:val="ky-KG" w:eastAsia="en-US"/>
              </w:rPr>
              <w:t>Кемчиликтер менен 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8</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10</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sidRPr="008C3E11">
              <w:rPr>
                <w:rFonts w:eastAsia="Calibri"/>
                <w:sz w:val="22"/>
                <w:szCs w:val="22"/>
                <w:lang w:val="ky-KG" w:eastAsia="en-US"/>
              </w:rPr>
              <w:t>0</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rPr>
                <w:rFonts w:eastAsia="Calibri"/>
                <w:sz w:val="22"/>
                <w:szCs w:val="22"/>
                <w:lang w:val="ky-KG" w:eastAsia="en-US"/>
              </w:rPr>
            </w:pPr>
            <w:r w:rsidRPr="008C3E11">
              <w:rPr>
                <w:rFonts w:eastAsia="Calibri"/>
                <w:sz w:val="22"/>
                <w:szCs w:val="22"/>
                <w:lang w:val="ky-KG" w:eastAsia="en-US"/>
              </w:rPr>
              <w:t>Аткарылып жатат</w:t>
            </w:r>
          </w:p>
        </w:tc>
      </w:tr>
      <w:tr w:rsidR="000C0B93" w:rsidRPr="008C3E11" w:rsidTr="000C0B93">
        <w:tc>
          <w:tcPr>
            <w:tcW w:w="2410" w:type="dxa"/>
            <w:tcBorders>
              <w:top w:val="single" w:sz="4" w:space="0" w:color="auto"/>
              <w:left w:val="single" w:sz="4" w:space="0" w:color="auto"/>
              <w:bottom w:val="single" w:sz="4" w:space="0" w:color="auto"/>
              <w:right w:val="single" w:sz="4" w:space="0" w:color="auto"/>
            </w:tcBorders>
            <w:hideMark/>
          </w:tcPr>
          <w:p w:rsidR="000C0B93" w:rsidRPr="008C3E11" w:rsidRDefault="000C0B93" w:rsidP="008C3E11">
            <w:pPr>
              <w:ind w:firstLine="0"/>
              <w:jc w:val="left"/>
              <w:rPr>
                <w:rFonts w:eastAsia="Calibri"/>
                <w:b/>
                <w:sz w:val="22"/>
                <w:szCs w:val="22"/>
                <w:lang w:val="ky-KG" w:eastAsia="en-US"/>
              </w:rPr>
            </w:pPr>
            <w:r w:rsidRPr="008C3E11">
              <w:rPr>
                <w:rFonts w:eastAsia="Calibri"/>
                <w:b/>
                <w:sz w:val="22"/>
                <w:szCs w:val="22"/>
                <w:lang w:val="ky-KG" w:eastAsia="en-US"/>
              </w:rPr>
              <w:t>Жалпы чен-өлчөмдөрдүн саны</w:t>
            </w:r>
          </w:p>
        </w:tc>
        <w:tc>
          <w:tcPr>
            <w:tcW w:w="2126"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b/>
                <w:sz w:val="22"/>
                <w:szCs w:val="22"/>
                <w:lang w:val="ky-KG" w:eastAsia="en-US"/>
              </w:rPr>
            </w:pPr>
            <w:r w:rsidRPr="008C3E11">
              <w:rPr>
                <w:rFonts w:eastAsia="Calibri"/>
                <w:b/>
                <w:sz w:val="22"/>
                <w:szCs w:val="22"/>
                <w:lang w:val="ky-KG" w:eastAsia="en-US"/>
              </w:rPr>
              <w:t>79</w:t>
            </w:r>
          </w:p>
        </w:tc>
        <w:tc>
          <w:tcPr>
            <w:tcW w:w="2693"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sz w:val="22"/>
                <w:szCs w:val="22"/>
                <w:lang w:val="ky-KG" w:eastAsia="en-US"/>
              </w:rPr>
            </w:pPr>
            <w:r>
              <w:rPr>
                <w:rFonts w:eastAsia="Calibri"/>
                <w:sz w:val="22"/>
                <w:szCs w:val="22"/>
                <w:lang w:val="ky-KG" w:eastAsia="en-US"/>
              </w:rPr>
              <w:t>22</w:t>
            </w:r>
          </w:p>
        </w:tc>
        <w:tc>
          <w:tcPr>
            <w:tcW w:w="3969" w:type="dxa"/>
            <w:tcBorders>
              <w:top w:val="single" w:sz="4" w:space="0" w:color="auto"/>
              <w:left w:val="single" w:sz="4" w:space="0" w:color="auto"/>
              <w:bottom w:val="single" w:sz="4" w:space="0" w:color="auto"/>
              <w:right w:val="single" w:sz="4" w:space="0" w:color="auto"/>
            </w:tcBorders>
          </w:tcPr>
          <w:p w:rsidR="000C0B93" w:rsidRPr="008C3E11" w:rsidRDefault="000C0B93" w:rsidP="008C3E11">
            <w:pPr>
              <w:ind w:firstLine="0"/>
              <w:jc w:val="center"/>
              <w:rPr>
                <w:rFonts w:eastAsia="Calibri"/>
                <w:b/>
                <w:sz w:val="22"/>
                <w:szCs w:val="22"/>
                <w:lang w:val="ky-KG" w:eastAsia="en-US"/>
              </w:rPr>
            </w:pPr>
          </w:p>
        </w:tc>
      </w:tr>
    </w:tbl>
    <w:p w:rsidR="006B3EEB" w:rsidRPr="008C3E11" w:rsidRDefault="006B3EEB" w:rsidP="006B3EEB">
      <w:pPr>
        <w:ind w:firstLine="0"/>
        <w:rPr>
          <w:sz w:val="22"/>
          <w:szCs w:val="22"/>
          <w:lang w:val="ky-KG"/>
        </w:rPr>
      </w:pPr>
    </w:p>
    <w:p w:rsidR="006B3EEB" w:rsidRPr="008C3E11" w:rsidRDefault="006B3EEB" w:rsidP="006B3EEB">
      <w:pPr>
        <w:rPr>
          <w:sz w:val="22"/>
          <w:szCs w:val="22"/>
          <w:lang w:val="ky-KG"/>
        </w:rPr>
      </w:pPr>
    </w:p>
    <w:p w:rsidR="006B3EEB" w:rsidRPr="008C3E11" w:rsidRDefault="006B3EEB" w:rsidP="006B3EEB">
      <w:pPr>
        <w:ind w:left="6804" w:hanging="1275"/>
        <w:rPr>
          <w:rFonts w:eastAsia="Calibri"/>
          <w:sz w:val="22"/>
          <w:szCs w:val="22"/>
          <w:lang w:val="ky-KG" w:eastAsia="en-US"/>
        </w:rPr>
      </w:pPr>
      <w:r w:rsidRPr="008C3E11">
        <w:rPr>
          <w:rFonts w:eastAsia="Calibri"/>
          <w:b/>
          <w:sz w:val="22"/>
          <w:szCs w:val="22"/>
          <w:lang w:val="ky-KG" w:eastAsia="en-US"/>
        </w:rPr>
        <w:t>Эскертүү</w:t>
      </w:r>
      <w:r w:rsidRPr="008C3E11">
        <w:rPr>
          <w:rFonts w:eastAsia="Calibri"/>
          <w:sz w:val="22"/>
          <w:szCs w:val="22"/>
          <w:lang w:val="ky-KG" w:eastAsia="en-US"/>
        </w:rPr>
        <w:t>: Эгер Аккредитациялык Стандарттын ч</w:t>
      </w:r>
      <w:r w:rsidRPr="008C3E11">
        <w:rPr>
          <w:rFonts w:eastAsia="Calibri"/>
          <w:b/>
          <w:sz w:val="22"/>
          <w:szCs w:val="22"/>
          <w:lang w:val="ky-KG" w:eastAsia="en-US"/>
        </w:rPr>
        <w:t xml:space="preserve">ен-өлчөмдөрүнүн  </w:t>
      </w:r>
      <w:r w:rsidRPr="008C3E11">
        <w:rPr>
          <w:rFonts w:eastAsia="Calibri"/>
          <w:sz w:val="22"/>
          <w:szCs w:val="22"/>
          <w:lang w:val="ky-KG" w:eastAsia="en-US"/>
        </w:rPr>
        <w:t>30% жана андан көп пайызы  талапка жооп бербесе,  ал Стандарт аткарылбайт деп бааланат.</w:t>
      </w:r>
    </w:p>
    <w:p w:rsidR="006B3EEB" w:rsidRDefault="006B3EEB" w:rsidP="006B3EEB">
      <w:pPr>
        <w:ind w:left="6804" w:hanging="1275"/>
        <w:rPr>
          <w:sz w:val="22"/>
          <w:szCs w:val="22"/>
          <w:lang w:val="ky-KG"/>
        </w:rPr>
      </w:pPr>
    </w:p>
    <w:p w:rsidR="00731211" w:rsidRPr="00BD2BA1" w:rsidRDefault="00731211" w:rsidP="00BD2BA1">
      <w:pPr>
        <w:ind w:firstLine="0"/>
        <w:jc w:val="center"/>
        <w:rPr>
          <w:b/>
          <w:sz w:val="22"/>
          <w:szCs w:val="22"/>
          <w:lang w:val="ky-KG"/>
        </w:rPr>
      </w:pPr>
      <w:r w:rsidRPr="00BD2BA1">
        <w:rPr>
          <w:b/>
          <w:sz w:val="22"/>
          <w:szCs w:val="22"/>
          <w:lang w:val="ky-KG"/>
        </w:rPr>
        <w:t>Кемчилиги менен аткарылып жаткан критерийлер жана адистикти билим беруу программасын өркүндөтүү үчүн сунуштар</w:t>
      </w:r>
    </w:p>
    <w:p w:rsidR="00731211" w:rsidRDefault="00731211" w:rsidP="00731211">
      <w:pPr>
        <w:ind w:firstLine="0"/>
        <w:jc w:val="left"/>
        <w:rPr>
          <w:sz w:val="22"/>
          <w:szCs w:val="22"/>
          <w:lang w:val="ky-KG"/>
        </w:rPr>
      </w:pPr>
    </w:p>
    <w:p w:rsidR="006B3EEB" w:rsidRPr="00BD2BA1" w:rsidRDefault="00731211" w:rsidP="00BD2BA1">
      <w:pPr>
        <w:pStyle w:val="ad"/>
        <w:numPr>
          <w:ilvl w:val="0"/>
          <w:numId w:val="28"/>
        </w:numPr>
        <w:jc w:val="left"/>
        <w:rPr>
          <w:sz w:val="22"/>
          <w:szCs w:val="22"/>
          <w:lang w:val="ky-KG"/>
        </w:rPr>
      </w:pPr>
      <w:r w:rsidRPr="00BD2BA1">
        <w:rPr>
          <w:sz w:val="22"/>
          <w:szCs w:val="22"/>
          <w:lang w:val="ky-KG"/>
        </w:rPr>
        <w:t>Б</w:t>
      </w:r>
      <w:r w:rsidRPr="00BD2BA1">
        <w:rPr>
          <w:sz w:val="22"/>
          <w:szCs w:val="22"/>
          <w:lang w:val="ky-KG"/>
        </w:rPr>
        <w:t xml:space="preserve">илим берүүнүн сапатын жогорулатуу </w:t>
      </w:r>
      <w:r w:rsidRPr="00BD2BA1">
        <w:rPr>
          <w:sz w:val="22"/>
          <w:szCs w:val="22"/>
          <w:lang w:val="ky-KG"/>
        </w:rPr>
        <w:t xml:space="preserve">максатында жыл сайын </w:t>
      </w:r>
      <w:r w:rsidRPr="00BD2BA1">
        <w:rPr>
          <w:sz w:val="22"/>
          <w:szCs w:val="22"/>
          <w:lang w:val="ky-KG"/>
        </w:rPr>
        <w:t xml:space="preserve"> мониторинг жүргүзүү   </w:t>
      </w:r>
      <w:r w:rsidRPr="00BD2BA1">
        <w:rPr>
          <w:sz w:val="22"/>
          <w:szCs w:val="22"/>
          <w:lang w:val="ky-KG"/>
        </w:rPr>
        <w:t>жана кызыктар тараптарды катыштыруу</w:t>
      </w:r>
      <w:r w:rsidR="00BD2BA1" w:rsidRPr="00BD2BA1">
        <w:rPr>
          <w:sz w:val="22"/>
          <w:szCs w:val="22"/>
          <w:lang w:val="ky-KG"/>
        </w:rPr>
        <w:t>ну активдештирүу колго алынсын</w:t>
      </w:r>
    </w:p>
    <w:p w:rsidR="00BD2BA1" w:rsidRPr="00BD2BA1" w:rsidRDefault="00731211" w:rsidP="00BD2BA1">
      <w:pPr>
        <w:pStyle w:val="ad"/>
        <w:numPr>
          <w:ilvl w:val="0"/>
          <w:numId w:val="28"/>
        </w:numPr>
        <w:rPr>
          <w:sz w:val="22"/>
          <w:szCs w:val="22"/>
          <w:lang w:val="ky-KG"/>
        </w:rPr>
      </w:pPr>
      <w:r w:rsidRPr="00BD2BA1">
        <w:rPr>
          <w:sz w:val="22"/>
          <w:szCs w:val="22"/>
          <w:lang w:val="ky-KG"/>
        </w:rPr>
        <w:t>Студенттердин жана иш берүүчүлөрдүн күтүүлөрүн, керектөөлөрүн жана канааттануусун мезгил-мезгили менен баалоону жүргү</w:t>
      </w:r>
      <w:r w:rsidR="00BD2BA1" w:rsidRPr="00BD2BA1">
        <w:rPr>
          <w:sz w:val="22"/>
          <w:szCs w:val="22"/>
          <w:lang w:val="ky-KG"/>
        </w:rPr>
        <w:t>ү системалаштыруу зарыл</w:t>
      </w:r>
    </w:p>
    <w:p w:rsidR="00731211" w:rsidRPr="00BD2BA1" w:rsidRDefault="00BD2BA1" w:rsidP="00BD2BA1">
      <w:pPr>
        <w:pStyle w:val="ad"/>
        <w:numPr>
          <w:ilvl w:val="0"/>
          <w:numId w:val="28"/>
        </w:numPr>
        <w:rPr>
          <w:sz w:val="22"/>
          <w:szCs w:val="22"/>
          <w:lang w:val="ky-KG" w:eastAsia="en-US"/>
        </w:rPr>
      </w:pPr>
      <w:r w:rsidRPr="00BD2BA1">
        <w:rPr>
          <w:sz w:val="22"/>
          <w:szCs w:val="22"/>
          <w:lang w:val="ky-KG" w:eastAsia="en-US"/>
        </w:rPr>
        <w:t>Жылына кесиптик д</w:t>
      </w:r>
      <w:r w:rsidR="00731211" w:rsidRPr="00BD2BA1">
        <w:rPr>
          <w:sz w:val="22"/>
          <w:szCs w:val="22"/>
          <w:lang w:val="ky-KG" w:eastAsia="en-US"/>
        </w:rPr>
        <w:t>исциплиналардын мазмундарын иш берүүчүлөр</w:t>
      </w:r>
      <w:r w:rsidRPr="00BD2BA1">
        <w:rPr>
          <w:sz w:val="22"/>
          <w:szCs w:val="22"/>
          <w:lang w:val="ky-KG" w:eastAsia="en-US"/>
        </w:rPr>
        <w:t xml:space="preserve"> менен жана </w:t>
      </w:r>
      <w:r w:rsidR="00731211" w:rsidRPr="00BD2BA1">
        <w:rPr>
          <w:sz w:val="22"/>
          <w:szCs w:val="22"/>
          <w:lang w:val="ky-KG" w:eastAsia="en-US"/>
        </w:rPr>
        <w:t xml:space="preserve"> өз кесиби боюнча иштеп жаткан бүтурүүчүлөр менен талкуулоо зарыл</w:t>
      </w:r>
    </w:p>
    <w:p w:rsidR="00363A34" w:rsidRPr="00BD2BA1" w:rsidRDefault="00BD2BA1" w:rsidP="00BD2BA1">
      <w:pPr>
        <w:pStyle w:val="ad"/>
        <w:numPr>
          <w:ilvl w:val="0"/>
          <w:numId w:val="28"/>
        </w:numPr>
        <w:jc w:val="left"/>
        <w:rPr>
          <w:lang w:val="ky-KG"/>
        </w:rPr>
      </w:pPr>
      <w:r w:rsidRPr="00BD2BA1">
        <w:rPr>
          <w:sz w:val="22"/>
          <w:szCs w:val="22"/>
          <w:lang w:val="ky-KG"/>
        </w:rPr>
        <w:t>О</w:t>
      </w:r>
      <w:r w:rsidR="00363A34" w:rsidRPr="00BD2BA1">
        <w:rPr>
          <w:sz w:val="22"/>
          <w:szCs w:val="22"/>
          <w:lang w:val="ky-KG"/>
        </w:rPr>
        <w:t>кутуучулардын тарабынан лекциялык жыйнактар</w:t>
      </w:r>
      <w:r w:rsidRPr="00BD2BA1">
        <w:rPr>
          <w:sz w:val="22"/>
          <w:szCs w:val="22"/>
          <w:lang w:val="ky-KG"/>
        </w:rPr>
        <w:t>ды</w:t>
      </w:r>
      <w:r w:rsidR="00363A34" w:rsidRPr="00BD2BA1">
        <w:rPr>
          <w:sz w:val="22"/>
          <w:szCs w:val="22"/>
          <w:lang w:val="ky-KG"/>
        </w:rPr>
        <w:t>, окуу</w:t>
      </w:r>
      <w:r w:rsidRPr="00BD2BA1">
        <w:rPr>
          <w:sz w:val="22"/>
          <w:szCs w:val="22"/>
          <w:lang w:val="ky-KG"/>
        </w:rPr>
        <w:t>-усулдук материалды</w:t>
      </w:r>
      <w:r w:rsidR="00363A34" w:rsidRPr="00BD2BA1">
        <w:rPr>
          <w:sz w:val="22"/>
          <w:szCs w:val="22"/>
          <w:lang w:val="ky-KG"/>
        </w:rPr>
        <w:t xml:space="preserve"> жана усулдук колдонмолорду иштеп чыгуу </w:t>
      </w:r>
      <w:r w:rsidRPr="00BD2BA1">
        <w:rPr>
          <w:sz w:val="22"/>
          <w:szCs w:val="22"/>
          <w:lang w:val="ky-KG"/>
        </w:rPr>
        <w:t>колго алынсын</w:t>
      </w:r>
    </w:p>
    <w:p w:rsidR="00363A34" w:rsidRPr="00BD2BA1" w:rsidRDefault="00BD2BA1" w:rsidP="00BD2BA1">
      <w:pPr>
        <w:pStyle w:val="ad"/>
        <w:numPr>
          <w:ilvl w:val="0"/>
          <w:numId w:val="28"/>
        </w:numPr>
        <w:rPr>
          <w:lang w:val="ky-KG"/>
        </w:rPr>
      </w:pPr>
      <w:r w:rsidRPr="00BD2BA1">
        <w:rPr>
          <w:sz w:val="22"/>
          <w:szCs w:val="22"/>
          <w:lang w:val="ky-KG"/>
        </w:rPr>
        <w:t xml:space="preserve">Кесиптик сабактардан: </w:t>
      </w:r>
      <w:r w:rsidR="00363A34" w:rsidRPr="00BD2BA1">
        <w:rPr>
          <w:sz w:val="22"/>
          <w:szCs w:val="22"/>
          <w:lang w:val="ky-KG"/>
        </w:rPr>
        <w:t>каржылык эсеп, тармактар боюнча 1С программасын ж.б квалификацияларын жогорулатуу сунушталат</w:t>
      </w:r>
    </w:p>
    <w:p w:rsidR="00363A34" w:rsidRPr="008C3E11" w:rsidRDefault="00363A34" w:rsidP="00731211">
      <w:pPr>
        <w:ind w:firstLine="0"/>
        <w:jc w:val="left"/>
        <w:rPr>
          <w:sz w:val="22"/>
          <w:szCs w:val="22"/>
          <w:lang w:val="ky-KG" w:eastAsia="en-US"/>
        </w:rPr>
      </w:pPr>
    </w:p>
    <w:p w:rsidR="00363A34" w:rsidRPr="00BD2BA1" w:rsidRDefault="00731211" w:rsidP="00BD2BA1">
      <w:pPr>
        <w:pStyle w:val="ad"/>
        <w:numPr>
          <w:ilvl w:val="0"/>
          <w:numId w:val="28"/>
        </w:numPr>
        <w:rPr>
          <w:sz w:val="22"/>
          <w:szCs w:val="22"/>
          <w:lang w:val="ky-KG" w:eastAsia="en-US"/>
        </w:rPr>
      </w:pPr>
      <w:r w:rsidRPr="00BD2BA1">
        <w:rPr>
          <w:sz w:val="22"/>
          <w:szCs w:val="22"/>
          <w:lang w:val="ky-KG" w:eastAsia="en-US"/>
        </w:rPr>
        <w:t>Экономика жана бухгалтердик эсеп адистиги боюнча Кыргыз тилиндеги окуу куралдар</w:t>
      </w:r>
      <w:r w:rsidR="00363A34" w:rsidRPr="00BD2BA1">
        <w:rPr>
          <w:sz w:val="22"/>
          <w:szCs w:val="22"/>
          <w:lang w:val="ky-KG" w:eastAsia="en-US"/>
        </w:rPr>
        <w:t>ды көбөйтүү</w:t>
      </w:r>
    </w:p>
    <w:p w:rsidR="00731211" w:rsidRPr="00BD2BA1" w:rsidRDefault="00363A34" w:rsidP="00BD2BA1">
      <w:pPr>
        <w:pStyle w:val="ad"/>
        <w:numPr>
          <w:ilvl w:val="0"/>
          <w:numId w:val="28"/>
        </w:numPr>
        <w:rPr>
          <w:lang w:val="ky-KG"/>
        </w:rPr>
      </w:pPr>
      <w:r w:rsidRPr="00BD2BA1">
        <w:rPr>
          <w:sz w:val="22"/>
          <w:szCs w:val="22"/>
          <w:lang w:val="ky-KG" w:eastAsia="en-US"/>
        </w:rPr>
        <w:lastRenderedPageBreak/>
        <w:t>Ке</w:t>
      </w:r>
      <w:r w:rsidR="00731211" w:rsidRPr="00BD2BA1">
        <w:rPr>
          <w:sz w:val="22"/>
          <w:szCs w:val="22"/>
          <w:lang w:val="ky-KG" w:eastAsia="en-US"/>
        </w:rPr>
        <w:t xml:space="preserve">сиптик </w:t>
      </w:r>
      <w:r w:rsidRPr="00BD2BA1">
        <w:rPr>
          <w:sz w:val="22"/>
          <w:szCs w:val="22"/>
          <w:lang w:val="ky-KG" w:eastAsia="en-US"/>
        </w:rPr>
        <w:t>дисциплиналардын</w:t>
      </w:r>
      <w:r w:rsidR="00731211" w:rsidRPr="00BD2BA1">
        <w:rPr>
          <w:sz w:val="22"/>
          <w:szCs w:val="22"/>
          <w:lang w:val="ky-KG" w:eastAsia="en-US"/>
        </w:rPr>
        <w:t xml:space="preserve"> милдеттүү окуу адабияттар</w:t>
      </w:r>
      <w:r w:rsidRPr="00BD2BA1">
        <w:rPr>
          <w:sz w:val="22"/>
          <w:szCs w:val="22"/>
          <w:lang w:val="ky-KG" w:eastAsia="en-US"/>
        </w:rPr>
        <w:t>ын аныктоо жана жаңылоо</w:t>
      </w:r>
    </w:p>
    <w:p w:rsidR="00731211" w:rsidRPr="00BD2BA1" w:rsidRDefault="00363A34" w:rsidP="00BD2BA1">
      <w:pPr>
        <w:pStyle w:val="ad"/>
        <w:numPr>
          <w:ilvl w:val="0"/>
          <w:numId w:val="28"/>
        </w:numPr>
        <w:jc w:val="left"/>
        <w:rPr>
          <w:sz w:val="22"/>
          <w:szCs w:val="22"/>
          <w:lang w:val="ky-KG"/>
        </w:rPr>
      </w:pPr>
      <w:r w:rsidRPr="00BD2BA1">
        <w:rPr>
          <w:sz w:val="22"/>
          <w:szCs w:val="22"/>
          <w:lang w:val="ky-KG"/>
        </w:rPr>
        <w:t xml:space="preserve">Кесиптик дисциплинардын актуалдулугун камсыздоо эана </w:t>
      </w:r>
      <w:r w:rsidR="00731211" w:rsidRPr="00BD2BA1">
        <w:rPr>
          <w:sz w:val="22"/>
          <w:szCs w:val="22"/>
          <w:lang w:val="ky-KG"/>
        </w:rPr>
        <w:t xml:space="preserve"> илим менен техниканын акыркы жетишкендиктерин</w:t>
      </w:r>
      <w:r w:rsidRPr="00BD2BA1">
        <w:rPr>
          <w:sz w:val="22"/>
          <w:szCs w:val="22"/>
          <w:lang w:val="ky-KG"/>
        </w:rPr>
        <w:t xml:space="preserve"> кийрүү боюнча </w:t>
      </w:r>
      <w:r w:rsidR="00731211" w:rsidRPr="00BD2BA1">
        <w:rPr>
          <w:sz w:val="22"/>
          <w:szCs w:val="22"/>
          <w:lang w:val="ky-KG"/>
        </w:rPr>
        <w:t xml:space="preserve"> </w:t>
      </w:r>
      <w:r w:rsidRPr="00BD2BA1">
        <w:rPr>
          <w:sz w:val="22"/>
          <w:szCs w:val="22"/>
          <w:lang w:val="ky-KG"/>
        </w:rPr>
        <w:t>иштерди колго алуу</w:t>
      </w:r>
    </w:p>
    <w:p w:rsidR="00731211" w:rsidRPr="00BD2BA1" w:rsidRDefault="00731211" w:rsidP="00BD2BA1">
      <w:pPr>
        <w:pStyle w:val="ad"/>
        <w:numPr>
          <w:ilvl w:val="0"/>
          <w:numId w:val="28"/>
        </w:numPr>
        <w:jc w:val="left"/>
        <w:rPr>
          <w:sz w:val="22"/>
          <w:szCs w:val="22"/>
          <w:lang w:val="ky-KG" w:eastAsia="en-US"/>
        </w:rPr>
      </w:pPr>
      <w:r w:rsidRPr="00BD2BA1">
        <w:rPr>
          <w:sz w:val="22"/>
          <w:szCs w:val="22"/>
          <w:lang w:val="ky-KG"/>
        </w:rPr>
        <w:t xml:space="preserve">Коомдун жана кесиптик чөйрөнүн муктаждыктары жана талаптары боюнча мониторинг </w:t>
      </w:r>
      <w:r w:rsidR="00363A34" w:rsidRPr="00BD2BA1">
        <w:rPr>
          <w:sz w:val="22"/>
          <w:szCs w:val="22"/>
          <w:lang w:val="ky-KG"/>
        </w:rPr>
        <w:t>жүргузүү</w:t>
      </w:r>
    </w:p>
    <w:p w:rsidR="00731211" w:rsidRPr="00BD2BA1" w:rsidRDefault="00363A34" w:rsidP="00BD2BA1">
      <w:pPr>
        <w:pStyle w:val="ad"/>
        <w:numPr>
          <w:ilvl w:val="0"/>
          <w:numId w:val="28"/>
        </w:numPr>
        <w:rPr>
          <w:lang w:val="ky-KG"/>
        </w:rPr>
      </w:pPr>
      <w:r w:rsidRPr="00BD2BA1">
        <w:rPr>
          <w:sz w:val="22"/>
          <w:szCs w:val="22"/>
          <w:lang w:val="ky-KG"/>
        </w:rPr>
        <w:t>Студенттерди билимидерин өркүндөтүү максатында к</w:t>
      </w:r>
      <w:r w:rsidR="00731211" w:rsidRPr="00BD2BA1">
        <w:rPr>
          <w:sz w:val="22"/>
          <w:szCs w:val="22"/>
          <w:lang w:val="ky-KG"/>
        </w:rPr>
        <w:t>ошумча курстар</w:t>
      </w:r>
      <w:r w:rsidRPr="00BD2BA1">
        <w:rPr>
          <w:sz w:val="22"/>
          <w:szCs w:val="22"/>
          <w:lang w:val="ky-KG"/>
        </w:rPr>
        <w:t>ды уюштуруну колго алуу</w:t>
      </w:r>
      <w:r w:rsidR="00731211" w:rsidRPr="00BD2BA1">
        <w:rPr>
          <w:sz w:val="22"/>
          <w:szCs w:val="22"/>
          <w:lang w:val="ky-KG"/>
        </w:rPr>
        <w:t xml:space="preserve"> </w:t>
      </w:r>
    </w:p>
    <w:p w:rsidR="00731211" w:rsidRPr="00BD2BA1" w:rsidRDefault="00731211" w:rsidP="00BD2BA1">
      <w:pPr>
        <w:pStyle w:val="ad"/>
        <w:numPr>
          <w:ilvl w:val="0"/>
          <w:numId w:val="28"/>
        </w:numPr>
        <w:contextualSpacing/>
        <w:jc w:val="left"/>
        <w:rPr>
          <w:bCs/>
          <w:color w:val="2B2B2B"/>
          <w:sz w:val="22"/>
          <w:szCs w:val="22"/>
          <w:lang w:val="ky-KG"/>
        </w:rPr>
      </w:pPr>
      <w:r w:rsidRPr="00BD2BA1">
        <w:rPr>
          <w:bCs/>
          <w:color w:val="2B2B2B"/>
          <w:sz w:val="22"/>
          <w:szCs w:val="22"/>
          <w:lang w:val="ky-KG"/>
        </w:rPr>
        <w:t>Экономикалык багытта кошумча кружокторду, курстарды , проекттер менен иштоо боюнча студентти озун озу онуктурууго шарттарды тузуу зарыл</w:t>
      </w:r>
    </w:p>
    <w:p w:rsidR="00731211" w:rsidRPr="000B5CA5" w:rsidRDefault="00731211" w:rsidP="00731211">
      <w:pPr>
        <w:ind w:firstLine="0"/>
        <w:contextualSpacing/>
        <w:jc w:val="left"/>
        <w:rPr>
          <w:bCs/>
          <w:color w:val="2B2B2B"/>
          <w:sz w:val="22"/>
          <w:szCs w:val="22"/>
          <w:lang w:val="ky-KG"/>
        </w:rPr>
      </w:pPr>
    </w:p>
    <w:p w:rsidR="006B3EEB" w:rsidRPr="008C3E11" w:rsidRDefault="006B3EEB" w:rsidP="006B3EEB">
      <w:pPr>
        <w:rPr>
          <w:sz w:val="22"/>
          <w:szCs w:val="22"/>
          <w:lang w:val="ky-KG"/>
        </w:rPr>
      </w:pPr>
    </w:p>
    <w:p w:rsidR="006B3EEB" w:rsidRPr="00BD2BA1" w:rsidRDefault="006B3EEB" w:rsidP="006B3EEB">
      <w:pPr>
        <w:ind w:firstLine="0"/>
        <w:jc w:val="center"/>
        <w:rPr>
          <w:rFonts w:eastAsia="Calibri"/>
          <w:b/>
          <w:sz w:val="28"/>
          <w:lang w:val="ky-KG" w:eastAsia="en-US"/>
        </w:rPr>
      </w:pPr>
      <w:r w:rsidRPr="00BD2BA1">
        <w:rPr>
          <w:rFonts w:eastAsia="Calibri"/>
          <w:b/>
          <w:sz w:val="28"/>
          <w:lang w:val="ky-KG" w:eastAsia="en-US"/>
        </w:rPr>
        <w:t>Корутунду</w:t>
      </w:r>
    </w:p>
    <w:p w:rsidR="006B3EEB" w:rsidRPr="008C3E11" w:rsidRDefault="006B3EEB" w:rsidP="006B3EEB">
      <w:pPr>
        <w:ind w:firstLine="0"/>
        <w:jc w:val="center"/>
        <w:rPr>
          <w:rFonts w:eastAsia="Calibri"/>
          <w:sz w:val="22"/>
          <w:szCs w:val="22"/>
          <w:lang w:val="ky-KG" w:eastAsia="en-US"/>
        </w:rPr>
      </w:pPr>
    </w:p>
    <w:p w:rsidR="006B3EEB" w:rsidRPr="008C3E11" w:rsidRDefault="006B3EEB" w:rsidP="006B3EEB">
      <w:pPr>
        <w:ind w:firstLine="0"/>
        <w:jc w:val="left"/>
        <w:rPr>
          <w:rFonts w:eastAsia="Calibri"/>
          <w:sz w:val="22"/>
          <w:szCs w:val="22"/>
          <w:lang w:val="ky-KG" w:eastAsia="en-US"/>
        </w:rPr>
      </w:pPr>
    </w:p>
    <w:p w:rsidR="00BD2BA1" w:rsidRPr="002F18E3" w:rsidRDefault="00BD2BA1" w:rsidP="00BD2BA1">
      <w:pPr>
        <w:ind w:firstLine="0"/>
        <w:rPr>
          <w:sz w:val="24"/>
          <w:szCs w:val="24"/>
          <w:shd w:val="clear" w:color="auto" w:fill="FFFFFF"/>
          <w:lang w:val="ky-KG"/>
        </w:rPr>
      </w:pPr>
      <w:r w:rsidRPr="002F18E3">
        <w:rPr>
          <w:sz w:val="24"/>
          <w:szCs w:val="24"/>
          <w:shd w:val="clear" w:color="auto" w:fill="FFFFFF"/>
          <w:lang w:val="ky-KG"/>
        </w:rPr>
        <w:t xml:space="preserve"> </w:t>
      </w:r>
      <w:r w:rsidRPr="002F18E3">
        <w:rPr>
          <w:noProof/>
          <w:sz w:val="24"/>
          <w:szCs w:val="24"/>
          <w:lang w:val="ky-KG"/>
        </w:rPr>
        <w:t xml:space="preserve">“Т. Кулатов атындагы Кызыл-Кыядагы тоо-техникалык инновация жана экономика колледжи мекемесинде  ишке ашырылып жаткан </w:t>
      </w:r>
      <w:r w:rsidRPr="00BD2BA1">
        <w:rPr>
          <w:b/>
          <w:color w:val="000000"/>
          <w:lang w:val="ky-KG"/>
        </w:rPr>
        <w:t>080110Экономика жана бухгалтердик эсеп (тармактар боюнча)</w:t>
      </w:r>
      <w:r w:rsidRPr="00BD2BA1">
        <w:rPr>
          <w:b/>
          <w:color w:val="000000"/>
          <w:lang w:val="ky-KG"/>
        </w:rPr>
        <w:t xml:space="preserve"> </w:t>
      </w:r>
      <w:r w:rsidRPr="00BD2BA1">
        <w:rPr>
          <w:color w:val="000000"/>
          <w:lang w:val="ky-KG"/>
        </w:rPr>
        <w:t>адистигинин</w:t>
      </w:r>
      <w:r>
        <w:rPr>
          <w:b/>
          <w:color w:val="000000"/>
          <w:lang w:val="ky-KG"/>
        </w:rPr>
        <w:t xml:space="preserve"> </w:t>
      </w:r>
      <w:r w:rsidRPr="002F18E3">
        <w:rPr>
          <w:noProof/>
          <w:sz w:val="24"/>
          <w:szCs w:val="24"/>
          <w:lang w:val="ky-KG"/>
        </w:rPr>
        <w:t>өзүнө-өзү баалоо</w:t>
      </w:r>
      <w:r w:rsidRPr="002F18E3">
        <w:rPr>
          <w:sz w:val="24"/>
          <w:szCs w:val="24"/>
          <w:shd w:val="clear" w:color="auto" w:fill="FFFFFF"/>
          <w:lang w:val="ky-KG"/>
        </w:rPr>
        <w:t xml:space="preserve"> отчеттору</w:t>
      </w:r>
      <w:r>
        <w:rPr>
          <w:sz w:val="24"/>
          <w:szCs w:val="24"/>
          <w:shd w:val="clear" w:color="auto" w:fill="FFFFFF"/>
          <w:lang w:val="ky-KG"/>
        </w:rPr>
        <w:t xml:space="preserve"> менен таанышып ,</w:t>
      </w:r>
      <w:r w:rsidRPr="002F18E3">
        <w:rPr>
          <w:sz w:val="24"/>
          <w:szCs w:val="24"/>
          <w:shd w:val="clear" w:color="auto" w:fill="FFFFFF"/>
          <w:lang w:val="ky-KG"/>
        </w:rPr>
        <w:t xml:space="preserve"> окуу жайга барып, </w:t>
      </w:r>
      <w:r w:rsidRPr="002F18E3">
        <w:rPr>
          <w:sz w:val="24"/>
          <w:szCs w:val="24"/>
          <w:lang w:val="ky-KG"/>
        </w:rPr>
        <w:t xml:space="preserve">, окутуу процессинин жүрүшүн жана материалдык-техникалык базасын карап чыгып, тиешелүү кызыкдар тараптардан интервьюларды жүрүгүзүп </w:t>
      </w:r>
      <w:r>
        <w:rPr>
          <w:sz w:val="24"/>
          <w:szCs w:val="24"/>
          <w:lang w:val="ky-KG"/>
        </w:rPr>
        <w:t xml:space="preserve">ушул </w:t>
      </w:r>
      <w:r w:rsidRPr="002F18E3">
        <w:rPr>
          <w:sz w:val="24"/>
          <w:szCs w:val="24"/>
          <w:shd w:val="clear" w:color="auto" w:fill="FFFFFF"/>
          <w:lang w:val="ky-KG"/>
        </w:rPr>
        <w:t>орто кесиптик билим берүү программал</w:t>
      </w:r>
      <w:r>
        <w:rPr>
          <w:sz w:val="24"/>
          <w:szCs w:val="24"/>
          <w:shd w:val="clear" w:color="auto" w:fill="FFFFFF"/>
          <w:lang w:val="ky-KG"/>
        </w:rPr>
        <w:t xml:space="preserve">сын </w:t>
      </w:r>
      <w:r w:rsidRPr="002F18E3">
        <w:rPr>
          <w:sz w:val="24"/>
          <w:szCs w:val="24"/>
          <w:shd w:val="clear" w:color="auto" w:fill="FFFFFF"/>
          <w:lang w:val="ky-KG"/>
        </w:rPr>
        <w:t xml:space="preserve"> мындан ары билим берүү процессин жүргүзүү укугуна</w:t>
      </w:r>
      <w:r w:rsidRPr="002F18E3">
        <w:rPr>
          <w:b/>
          <w:sz w:val="24"/>
          <w:szCs w:val="24"/>
          <w:shd w:val="clear" w:color="auto" w:fill="FFFFFF"/>
          <w:lang w:val="ky-KG"/>
        </w:rPr>
        <w:t xml:space="preserve"> </w:t>
      </w:r>
      <w:r w:rsidRPr="00BD2BA1">
        <w:rPr>
          <w:b/>
          <w:sz w:val="24"/>
          <w:szCs w:val="24"/>
          <w:shd w:val="clear" w:color="auto" w:fill="FFFFFF"/>
          <w:lang w:val="ky-KG"/>
        </w:rPr>
        <w:t xml:space="preserve">5 </w:t>
      </w:r>
      <w:r w:rsidRPr="002F18E3">
        <w:rPr>
          <w:sz w:val="24"/>
          <w:szCs w:val="24"/>
          <w:shd w:val="clear" w:color="auto" w:fill="FFFFFF"/>
          <w:lang w:val="ky-KG"/>
        </w:rPr>
        <w:t>жылга сертификат берүү</w:t>
      </w:r>
      <w:bookmarkStart w:id="6" w:name="_GoBack"/>
      <w:bookmarkEnd w:id="6"/>
      <w:r w:rsidRPr="002F18E3">
        <w:rPr>
          <w:sz w:val="24"/>
          <w:szCs w:val="24"/>
          <w:shd w:val="clear" w:color="auto" w:fill="FFFFFF"/>
          <w:lang w:val="ky-KG"/>
        </w:rPr>
        <w:t xml:space="preserve"> </w:t>
      </w:r>
      <w:r w:rsidRPr="002F18E3">
        <w:rPr>
          <w:b/>
          <w:sz w:val="24"/>
          <w:szCs w:val="24"/>
          <w:shd w:val="clear" w:color="auto" w:fill="FFFFFF"/>
          <w:lang w:val="ky-KG"/>
        </w:rPr>
        <w:t>«Эл баасы»</w:t>
      </w:r>
      <w:r w:rsidRPr="002F18E3">
        <w:rPr>
          <w:sz w:val="24"/>
          <w:szCs w:val="24"/>
          <w:shd w:val="clear" w:color="auto" w:fill="FFFFFF"/>
          <w:lang w:val="ky-KG"/>
        </w:rPr>
        <w:t xml:space="preserve"> көз карандысыз аккредитациялык агенттигинин Аккредитациялык Кеңешине сунушта</w:t>
      </w:r>
      <w:r>
        <w:rPr>
          <w:sz w:val="24"/>
          <w:szCs w:val="24"/>
          <w:shd w:val="clear" w:color="auto" w:fill="FFFFFF"/>
          <w:lang w:val="ky-KG"/>
        </w:rPr>
        <w:t>лат</w:t>
      </w:r>
      <w:r w:rsidRPr="002F18E3">
        <w:rPr>
          <w:sz w:val="24"/>
          <w:szCs w:val="24"/>
          <w:shd w:val="clear" w:color="auto" w:fill="FFFFFF"/>
          <w:lang w:val="ky-KG"/>
        </w:rPr>
        <w:t>:</w:t>
      </w:r>
    </w:p>
    <w:p w:rsidR="006B3EEB" w:rsidRDefault="006B3EEB" w:rsidP="006B3EEB">
      <w:pPr>
        <w:ind w:firstLine="0"/>
        <w:jc w:val="left"/>
        <w:rPr>
          <w:rFonts w:eastAsia="Calibri"/>
          <w:b/>
          <w:sz w:val="22"/>
          <w:szCs w:val="22"/>
          <w:lang w:val="ky-KG" w:eastAsia="en-US"/>
        </w:rPr>
      </w:pPr>
    </w:p>
    <w:p w:rsidR="00BD2BA1" w:rsidRDefault="00BD2BA1" w:rsidP="006B3EEB">
      <w:pPr>
        <w:ind w:firstLine="0"/>
        <w:jc w:val="left"/>
        <w:rPr>
          <w:rFonts w:eastAsia="Calibri"/>
          <w:b/>
          <w:sz w:val="22"/>
          <w:szCs w:val="22"/>
          <w:lang w:val="ky-KG" w:eastAsia="en-US"/>
        </w:rPr>
      </w:pPr>
    </w:p>
    <w:p w:rsidR="00BD2BA1" w:rsidRPr="008C3E11" w:rsidRDefault="00BD2BA1" w:rsidP="006B3EEB">
      <w:pPr>
        <w:ind w:firstLine="0"/>
        <w:jc w:val="left"/>
        <w:rPr>
          <w:rFonts w:eastAsia="Calibri"/>
          <w:b/>
          <w:sz w:val="22"/>
          <w:szCs w:val="22"/>
          <w:lang w:val="ky-KG" w:eastAsia="en-US"/>
        </w:rPr>
      </w:pPr>
    </w:p>
    <w:p w:rsidR="006B3EEB" w:rsidRPr="008C3E11" w:rsidRDefault="006B3EEB" w:rsidP="006B3EEB">
      <w:pPr>
        <w:ind w:firstLine="0"/>
        <w:jc w:val="center"/>
        <w:rPr>
          <w:sz w:val="22"/>
          <w:szCs w:val="22"/>
          <w:lang w:val="ky-KG"/>
        </w:rPr>
      </w:pPr>
      <w:r w:rsidRPr="008C3E11">
        <w:rPr>
          <w:rFonts w:eastAsia="Calibri"/>
          <w:b/>
          <w:sz w:val="22"/>
          <w:szCs w:val="22"/>
          <w:lang w:val="ky-KG" w:eastAsia="en-US"/>
        </w:rPr>
        <w:t xml:space="preserve">Эксперт                            </w:t>
      </w:r>
      <w:r w:rsidR="00BD2BA1">
        <w:rPr>
          <w:rFonts w:eastAsia="Calibri"/>
          <w:b/>
          <w:sz w:val="22"/>
          <w:szCs w:val="22"/>
          <w:lang w:val="ky-KG" w:eastAsia="en-US"/>
        </w:rPr>
        <w:t>Асилбек кызы Жыпара</w:t>
      </w:r>
    </w:p>
    <w:p w:rsidR="000E25F9" w:rsidRPr="008C3E11" w:rsidRDefault="000E25F9">
      <w:pPr>
        <w:rPr>
          <w:sz w:val="22"/>
          <w:szCs w:val="22"/>
        </w:rPr>
      </w:pPr>
    </w:p>
    <w:sectPr w:rsidR="000E25F9" w:rsidRPr="008C3E1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CE" w:rsidRDefault="00E569CE">
      <w:r>
        <w:separator/>
      </w:r>
    </w:p>
  </w:endnote>
  <w:endnote w:type="continuationSeparator" w:id="0">
    <w:p w:rsidR="00E569CE" w:rsidRDefault="00E5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E" w:rsidRDefault="00E569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08191"/>
      <w:docPartObj>
        <w:docPartGallery w:val="Page Numbers (Bottom of Page)"/>
        <w:docPartUnique/>
      </w:docPartObj>
    </w:sdtPr>
    <w:sdtContent>
      <w:p w:rsidR="00E569CE" w:rsidRDefault="00E569CE">
        <w:pPr>
          <w:pStyle w:val="af1"/>
          <w:jc w:val="center"/>
        </w:pPr>
        <w:r>
          <w:fldChar w:fldCharType="begin"/>
        </w:r>
        <w:r>
          <w:instrText>PAGE   \* MERGEFORMAT</w:instrText>
        </w:r>
        <w:r>
          <w:fldChar w:fldCharType="separate"/>
        </w:r>
        <w:r w:rsidR="001700BF">
          <w:rPr>
            <w:noProof/>
          </w:rPr>
          <w:t>22</w:t>
        </w:r>
        <w:r>
          <w:fldChar w:fldCharType="end"/>
        </w:r>
      </w:p>
    </w:sdtContent>
  </w:sdt>
  <w:p w:rsidR="00E569CE" w:rsidRDefault="00E569CE">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E" w:rsidRDefault="00E569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CE" w:rsidRDefault="00E569CE">
      <w:r>
        <w:separator/>
      </w:r>
    </w:p>
  </w:footnote>
  <w:footnote w:type="continuationSeparator" w:id="0">
    <w:p w:rsidR="00E569CE" w:rsidRDefault="00E5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E" w:rsidRDefault="00E569C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E" w:rsidRDefault="00E569CE">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CE" w:rsidRDefault="00E569C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D5B"/>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952132D"/>
    <w:multiLevelType w:val="hybridMultilevel"/>
    <w:tmpl w:val="7EB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025FD"/>
    <w:multiLevelType w:val="hybridMultilevel"/>
    <w:tmpl w:val="DFF0B32E"/>
    <w:lvl w:ilvl="0" w:tplc="04190001">
      <w:start w:val="1"/>
      <w:numFmt w:val="bullet"/>
      <w:lvlText w:val=""/>
      <w:lvlJc w:val="left"/>
      <w:pPr>
        <w:ind w:left="121" w:hanging="286"/>
      </w:pPr>
      <w:rPr>
        <w:rFonts w:ascii="Symbol" w:hAnsi="Symbol" w:hint="default"/>
        <w:w w:val="100"/>
        <w:sz w:val="28"/>
        <w:szCs w:val="28"/>
        <w:lang w:val="ru-RU" w:eastAsia="en-US" w:bidi="ar-SA"/>
      </w:rPr>
    </w:lvl>
    <w:lvl w:ilvl="1" w:tplc="E78A4EC6">
      <w:numFmt w:val="bullet"/>
      <w:lvlText w:val=""/>
      <w:lvlJc w:val="left"/>
      <w:pPr>
        <w:ind w:left="121" w:hanging="286"/>
      </w:pPr>
      <w:rPr>
        <w:rFonts w:ascii="Symbol" w:eastAsia="Symbol" w:hAnsi="Symbol" w:cs="Symbol" w:hint="default"/>
        <w:w w:val="100"/>
        <w:sz w:val="28"/>
        <w:szCs w:val="28"/>
        <w:lang w:val="ru-RU" w:eastAsia="en-US" w:bidi="ar-SA"/>
      </w:rPr>
    </w:lvl>
    <w:lvl w:ilvl="2" w:tplc="82C8C37C">
      <w:numFmt w:val="bullet"/>
      <w:lvlText w:val="•"/>
      <w:lvlJc w:val="left"/>
      <w:pPr>
        <w:ind w:left="2017" w:hanging="286"/>
      </w:pPr>
      <w:rPr>
        <w:lang w:val="ru-RU" w:eastAsia="en-US" w:bidi="ar-SA"/>
      </w:rPr>
    </w:lvl>
    <w:lvl w:ilvl="3" w:tplc="151E9C6A">
      <w:numFmt w:val="bullet"/>
      <w:lvlText w:val="•"/>
      <w:lvlJc w:val="left"/>
      <w:pPr>
        <w:ind w:left="2965" w:hanging="286"/>
      </w:pPr>
      <w:rPr>
        <w:lang w:val="ru-RU" w:eastAsia="en-US" w:bidi="ar-SA"/>
      </w:rPr>
    </w:lvl>
    <w:lvl w:ilvl="4" w:tplc="26F02BA0">
      <w:numFmt w:val="bullet"/>
      <w:lvlText w:val="•"/>
      <w:lvlJc w:val="left"/>
      <w:pPr>
        <w:ind w:left="3914" w:hanging="286"/>
      </w:pPr>
      <w:rPr>
        <w:lang w:val="ru-RU" w:eastAsia="en-US" w:bidi="ar-SA"/>
      </w:rPr>
    </w:lvl>
    <w:lvl w:ilvl="5" w:tplc="142661F0">
      <w:numFmt w:val="bullet"/>
      <w:lvlText w:val="•"/>
      <w:lvlJc w:val="left"/>
      <w:pPr>
        <w:ind w:left="4863" w:hanging="286"/>
      </w:pPr>
      <w:rPr>
        <w:lang w:val="ru-RU" w:eastAsia="en-US" w:bidi="ar-SA"/>
      </w:rPr>
    </w:lvl>
    <w:lvl w:ilvl="6" w:tplc="C3C88B52">
      <w:numFmt w:val="bullet"/>
      <w:lvlText w:val="•"/>
      <w:lvlJc w:val="left"/>
      <w:pPr>
        <w:ind w:left="5811" w:hanging="286"/>
      </w:pPr>
      <w:rPr>
        <w:lang w:val="ru-RU" w:eastAsia="en-US" w:bidi="ar-SA"/>
      </w:rPr>
    </w:lvl>
    <w:lvl w:ilvl="7" w:tplc="2B887912">
      <w:numFmt w:val="bullet"/>
      <w:lvlText w:val="•"/>
      <w:lvlJc w:val="left"/>
      <w:pPr>
        <w:ind w:left="6760" w:hanging="286"/>
      </w:pPr>
      <w:rPr>
        <w:lang w:val="ru-RU" w:eastAsia="en-US" w:bidi="ar-SA"/>
      </w:rPr>
    </w:lvl>
    <w:lvl w:ilvl="8" w:tplc="19589AE0">
      <w:numFmt w:val="bullet"/>
      <w:lvlText w:val="•"/>
      <w:lvlJc w:val="left"/>
      <w:pPr>
        <w:ind w:left="7709" w:hanging="286"/>
      </w:pPr>
      <w:rPr>
        <w:lang w:val="ru-RU" w:eastAsia="en-US" w:bidi="ar-SA"/>
      </w:rPr>
    </w:lvl>
  </w:abstractNum>
  <w:abstractNum w:abstractNumId="3" w15:restartNumberingAfterBreak="0">
    <w:nsid w:val="26E308DB"/>
    <w:multiLevelType w:val="hybridMultilevel"/>
    <w:tmpl w:val="0192AC6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 w15:restartNumberingAfterBreak="0">
    <w:nsid w:val="2AF70C45"/>
    <w:multiLevelType w:val="multilevel"/>
    <w:tmpl w:val="EFFC5A6A"/>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377426BC"/>
    <w:multiLevelType w:val="multilevel"/>
    <w:tmpl w:val="587284AE"/>
    <w:lvl w:ilvl="0">
      <w:start w:val="3"/>
      <w:numFmt w:val="decimal"/>
      <w:lvlText w:val="%1"/>
      <w:lvlJc w:val="left"/>
      <w:pPr>
        <w:ind w:left="480" w:hanging="480"/>
      </w:pPr>
      <w:rPr>
        <w:rFonts w:eastAsia="Calibri"/>
      </w:rPr>
    </w:lvl>
    <w:lvl w:ilvl="1">
      <w:start w:val="2"/>
      <w:numFmt w:val="decimal"/>
      <w:lvlText w:val="%1.%2"/>
      <w:lvlJc w:val="left"/>
      <w:pPr>
        <w:ind w:left="622" w:hanging="480"/>
      </w:pPr>
      <w:rPr>
        <w:rFonts w:eastAsia="Calibri"/>
      </w:rPr>
    </w:lvl>
    <w:lvl w:ilvl="2">
      <w:start w:val="3"/>
      <w:numFmt w:val="decimal"/>
      <w:lvlText w:val="%1.%2.%3"/>
      <w:lvlJc w:val="left"/>
      <w:pPr>
        <w:ind w:left="185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6" w15:restartNumberingAfterBreak="0">
    <w:nsid w:val="3B8A602B"/>
    <w:multiLevelType w:val="hybridMultilevel"/>
    <w:tmpl w:val="F6AA5EC2"/>
    <w:lvl w:ilvl="0" w:tplc="131C8AB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3DC90EFF"/>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D2537"/>
    <w:multiLevelType w:val="hybridMultilevel"/>
    <w:tmpl w:val="8D18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0130C"/>
    <w:multiLevelType w:val="hybridMultilevel"/>
    <w:tmpl w:val="2E389330"/>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10" w15:restartNumberingAfterBreak="0">
    <w:nsid w:val="53826D8F"/>
    <w:multiLevelType w:val="hybridMultilevel"/>
    <w:tmpl w:val="278ED75E"/>
    <w:lvl w:ilvl="0" w:tplc="8F8C7F8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B03EB0"/>
    <w:multiLevelType w:val="hybridMultilevel"/>
    <w:tmpl w:val="1BB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1A72F9"/>
    <w:multiLevelType w:val="hybridMultilevel"/>
    <w:tmpl w:val="035897B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15:restartNumberingAfterBreak="0">
    <w:nsid w:val="5AD264DC"/>
    <w:multiLevelType w:val="hybridMultilevel"/>
    <w:tmpl w:val="3F16B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D1D88"/>
    <w:multiLevelType w:val="multilevel"/>
    <w:tmpl w:val="ADB0BAD8"/>
    <w:lvl w:ilvl="0">
      <w:start w:val="1"/>
      <w:numFmt w:val="decimal"/>
      <w:lvlText w:val="%1."/>
      <w:lvlJc w:val="left"/>
      <w:pPr>
        <w:ind w:left="720" w:hanging="360"/>
      </w:pPr>
      <w:rPr>
        <w:rFonts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2B1C24"/>
    <w:multiLevelType w:val="hybridMultilevel"/>
    <w:tmpl w:val="B1BE4774"/>
    <w:lvl w:ilvl="0" w:tplc="0419000F">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680B45EA"/>
    <w:multiLevelType w:val="hybridMultilevel"/>
    <w:tmpl w:val="420AC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B81740"/>
    <w:multiLevelType w:val="hybridMultilevel"/>
    <w:tmpl w:val="13CA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116149"/>
    <w:multiLevelType w:val="hybridMultilevel"/>
    <w:tmpl w:val="F9E6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EC3C7F"/>
    <w:multiLevelType w:val="hybridMultilevel"/>
    <w:tmpl w:val="E71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F46591"/>
    <w:multiLevelType w:val="hybridMultilevel"/>
    <w:tmpl w:val="3B4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0F3C23"/>
    <w:multiLevelType w:val="hybridMultilevel"/>
    <w:tmpl w:val="04DA694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15:restartNumberingAfterBreak="0">
    <w:nsid w:val="6D6B75D7"/>
    <w:multiLevelType w:val="hybridMultilevel"/>
    <w:tmpl w:val="2D740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806895"/>
    <w:multiLevelType w:val="hybridMultilevel"/>
    <w:tmpl w:val="71C8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1D1E5E"/>
    <w:multiLevelType w:val="hybridMultilevel"/>
    <w:tmpl w:val="6F92AB1A"/>
    <w:lvl w:ilvl="0" w:tplc="D18C67E0">
      <w:start w:val="1"/>
      <w:numFmt w:val="decimal"/>
      <w:lvlText w:val="%1."/>
      <w:lvlJc w:val="left"/>
      <w:pPr>
        <w:ind w:left="1145" w:hanging="360"/>
      </w:pPr>
      <w:rPr>
        <w:rFonts w:hint="default"/>
        <w:sz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78FA63D2"/>
    <w:multiLevelType w:val="hybridMultilevel"/>
    <w:tmpl w:val="47A0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CF3B95"/>
    <w:multiLevelType w:val="multilevel"/>
    <w:tmpl w:val="7ACF3B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7715B8"/>
    <w:multiLevelType w:val="hybridMultilevel"/>
    <w:tmpl w:val="E3EA2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9"/>
  </w:num>
  <w:num w:numId="4">
    <w:abstractNumId w:val="12"/>
  </w:num>
  <w:num w:numId="5">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14"/>
  </w:num>
  <w:num w:numId="9">
    <w:abstractNumId w:val="4"/>
  </w:num>
  <w:num w:numId="10">
    <w:abstractNumId w:val="10"/>
  </w:num>
  <w:num w:numId="11">
    <w:abstractNumId w:val="19"/>
  </w:num>
  <w:num w:numId="12">
    <w:abstractNumId w:val="25"/>
  </w:num>
  <w:num w:numId="13">
    <w:abstractNumId w:val="15"/>
  </w:num>
  <w:num w:numId="14">
    <w:abstractNumId w:val="18"/>
  </w:num>
  <w:num w:numId="15">
    <w:abstractNumId w:val="23"/>
  </w:num>
  <w:num w:numId="16">
    <w:abstractNumId w:val="20"/>
  </w:num>
  <w:num w:numId="17">
    <w:abstractNumId w:val="8"/>
  </w:num>
  <w:num w:numId="18">
    <w:abstractNumId w:val="7"/>
  </w:num>
  <w:num w:numId="19">
    <w:abstractNumId w:val="17"/>
  </w:num>
  <w:num w:numId="20">
    <w:abstractNumId w:val="11"/>
  </w:num>
  <w:num w:numId="21">
    <w:abstractNumId w:val="16"/>
  </w:num>
  <w:num w:numId="22">
    <w:abstractNumId w:val="27"/>
  </w:num>
  <w:num w:numId="23">
    <w:abstractNumId w:val="22"/>
  </w:num>
  <w:num w:numId="24">
    <w:abstractNumId w:val="1"/>
  </w:num>
  <w:num w:numId="25">
    <w:abstractNumId w:val="0"/>
  </w:num>
  <w:num w:numId="26">
    <w:abstractNumId w:val="6"/>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EB"/>
    <w:rsid w:val="00090185"/>
    <w:rsid w:val="000B5CA5"/>
    <w:rsid w:val="000C0B93"/>
    <w:rsid w:val="000E25F9"/>
    <w:rsid w:val="00103EC9"/>
    <w:rsid w:val="001700BF"/>
    <w:rsid w:val="001D462E"/>
    <w:rsid w:val="00203DF6"/>
    <w:rsid w:val="0028119C"/>
    <w:rsid w:val="00307A99"/>
    <w:rsid w:val="003234DA"/>
    <w:rsid w:val="00363A34"/>
    <w:rsid w:val="00370F1A"/>
    <w:rsid w:val="0042784A"/>
    <w:rsid w:val="004968F0"/>
    <w:rsid w:val="00524512"/>
    <w:rsid w:val="00540028"/>
    <w:rsid w:val="00587CAD"/>
    <w:rsid w:val="00594F47"/>
    <w:rsid w:val="005D2BB8"/>
    <w:rsid w:val="00616328"/>
    <w:rsid w:val="00621A0E"/>
    <w:rsid w:val="006B3EEB"/>
    <w:rsid w:val="006B6C12"/>
    <w:rsid w:val="006F7BA0"/>
    <w:rsid w:val="00722CB3"/>
    <w:rsid w:val="00731211"/>
    <w:rsid w:val="007A7342"/>
    <w:rsid w:val="007B01D0"/>
    <w:rsid w:val="007C64A6"/>
    <w:rsid w:val="00823EDB"/>
    <w:rsid w:val="008A1562"/>
    <w:rsid w:val="008B6132"/>
    <w:rsid w:val="008C3E11"/>
    <w:rsid w:val="00954F02"/>
    <w:rsid w:val="009B3065"/>
    <w:rsid w:val="00A664AA"/>
    <w:rsid w:val="00A73EA0"/>
    <w:rsid w:val="00A75788"/>
    <w:rsid w:val="00AC02C0"/>
    <w:rsid w:val="00B21A30"/>
    <w:rsid w:val="00B602D0"/>
    <w:rsid w:val="00B927D6"/>
    <w:rsid w:val="00BA6121"/>
    <w:rsid w:val="00BD2BA1"/>
    <w:rsid w:val="00C9319B"/>
    <w:rsid w:val="00CD0675"/>
    <w:rsid w:val="00CD7B46"/>
    <w:rsid w:val="00D0022F"/>
    <w:rsid w:val="00D052A2"/>
    <w:rsid w:val="00DB4227"/>
    <w:rsid w:val="00E15976"/>
    <w:rsid w:val="00E30A8E"/>
    <w:rsid w:val="00E569CE"/>
    <w:rsid w:val="00E90B3F"/>
    <w:rsid w:val="00F2576B"/>
    <w:rsid w:val="00F61B70"/>
    <w:rsid w:val="00F721E0"/>
    <w:rsid w:val="00FC5DB7"/>
    <w:rsid w:val="00FC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22A5"/>
  <w15:docId w15:val="{8B789A27-1285-4BC2-A6CE-11E81BF3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EB"/>
    <w:pPr>
      <w:spacing w:after="0" w:line="240" w:lineRule="auto"/>
      <w:ind w:firstLine="709"/>
      <w:jc w:val="both"/>
    </w:pPr>
    <w:rPr>
      <w:rFonts w:ascii="Times New Roman" w:eastAsia="Times New Roman" w:hAnsi="Times New Roman" w:cs="Times New Roman"/>
      <w:sz w:val="26"/>
      <w:szCs w:val="28"/>
      <w:lang w:eastAsia="ru-RU"/>
    </w:rPr>
  </w:style>
  <w:style w:type="paragraph" w:styleId="1">
    <w:name w:val="heading 1"/>
    <w:basedOn w:val="a"/>
    <w:next w:val="a"/>
    <w:link w:val="10"/>
    <w:uiPriority w:val="9"/>
    <w:qFormat/>
    <w:rsid w:val="006B3EEB"/>
    <w:pPr>
      <w:keepNext/>
      <w:pageBreakBefore/>
      <w:ind w:left="680" w:firstLine="0"/>
      <w:outlineLvl w:val="0"/>
    </w:pPr>
    <w:rPr>
      <w:rFonts w:eastAsiaTheme="minorEastAsia"/>
      <w:b/>
      <w:bCs/>
      <w:cap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B3EEB"/>
    <w:rPr>
      <w:rFonts w:ascii="Times New Roman" w:eastAsiaTheme="minorEastAsia" w:hAnsi="Times New Roman" w:cs="Times New Roman"/>
      <w:b/>
      <w:bCs/>
      <w:caps/>
      <w:sz w:val="28"/>
      <w:szCs w:val="28"/>
      <w:lang w:eastAsia="zh-CN"/>
    </w:rPr>
  </w:style>
  <w:style w:type="paragraph" w:styleId="a3">
    <w:name w:val="Balloon Text"/>
    <w:basedOn w:val="a"/>
    <w:link w:val="a4"/>
    <w:uiPriority w:val="99"/>
    <w:semiHidden/>
    <w:unhideWhenUsed/>
    <w:qFormat/>
    <w:rsid w:val="006B3EEB"/>
    <w:rPr>
      <w:rFonts w:ascii="Segoe UI" w:hAnsi="Segoe UI" w:cs="Segoe UI"/>
      <w:sz w:val="18"/>
      <w:szCs w:val="18"/>
    </w:rPr>
  </w:style>
  <w:style w:type="character" w:customStyle="1" w:styleId="a4">
    <w:name w:val="Текст выноски Знак"/>
    <w:basedOn w:val="a0"/>
    <w:link w:val="a3"/>
    <w:uiPriority w:val="99"/>
    <w:semiHidden/>
    <w:qFormat/>
    <w:rsid w:val="006B3EEB"/>
    <w:rPr>
      <w:rFonts w:ascii="Segoe UI" w:eastAsia="Times New Roman" w:hAnsi="Segoe UI" w:cs="Segoe UI"/>
      <w:sz w:val="18"/>
      <w:szCs w:val="18"/>
      <w:lang w:eastAsia="ru-RU"/>
    </w:rPr>
  </w:style>
  <w:style w:type="paragraph" w:styleId="a5">
    <w:name w:val="annotation text"/>
    <w:basedOn w:val="a"/>
    <w:link w:val="a6"/>
    <w:uiPriority w:val="99"/>
    <w:semiHidden/>
    <w:unhideWhenUsed/>
    <w:qFormat/>
    <w:rsid w:val="006B3EEB"/>
    <w:rPr>
      <w:sz w:val="20"/>
      <w:szCs w:val="20"/>
    </w:rPr>
  </w:style>
  <w:style w:type="character" w:customStyle="1" w:styleId="a6">
    <w:name w:val="Текст примечания Знак"/>
    <w:basedOn w:val="a0"/>
    <w:link w:val="a5"/>
    <w:uiPriority w:val="99"/>
    <w:semiHidden/>
    <w:qFormat/>
    <w:rsid w:val="006B3EE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qFormat/>
    <w:rsid w:val="006B3EEB"/>
    <w:rPr>
      <w:b/>
      <w:bCs/>
    </w:rPr>
  </w:style>
  <w:style w:type="character" w:customStyle="1" w:styleId="a8">
    <w:name w:val="Тема примечания Знак"/>
    <w:basedOn w:val="a6"/>
    <w:link w:val="a7"/>
    <w:uiPriority w:val="99"/>
    <w:semiHidden/>
    <w:qFormat/>
    <w:rsid w:val="006B3EEB"/>
    <w:rPr>
      <w:rFonts w:ascii="Times New Roman" w:eastAsia="Times New Roman" w:hAnsi="Times New Roman" w:cs="Times New Roman"/>
      <w:b/>
      <w:bCs/>
      <w:sz w:val="20"/>
      <w:szCs w:val="20"/>
      <w:lang w:eastAsia="ru-RU"/>
    </w:rPr>
  </w:style>
  <w:style w:type="paragraph" w:styleId="a9">
    <w:name w:val="footnote text"/>
    <w:basedOn w:val="a"/>
    <w:link w:val="aa"/>
    <w:uiPriority w:val="99"/>
    <w:qFormat/>
    <w:rsid w:val="006B3EEB"/>
    <w:pPr>
      <w:widowControl w:val="0"/>
      <w:autoSpaceDE w:val="0"/>
      <w:autoSpaceDN w:val="0"/>
      <w:adjustRightInd w:val="0"/>
      <w:spacing w:line="300" w:lineRule="auto"/>
      <w:ind w:firstLine="0"/>
    </w:pPr>
    <w:rPr>
      <w:sz w:val="20"/>
      <w:szCs w:val="20"/>
      <w:lang w:eastAsia="en-US"/>
    </w:rPr>
  </w:style>
  <w:style w:type="character" w:customStyle="1" w:styleId="aa">
    <w:name w:val="Текст сноски Знак"/>
    <w:basedOn w:val="a0"/>
    <w:link w:val="a9"/>
    <w:uiPriority w:val="99"/>
    <w:qFormat/>
    <w:rsid w:val="006B3EEB"/>
    <w:rPr>
      <w:rFonts w:ascii="Times New Roman" w:eastAsia="Times New Roman" w:hAnsi="Times New Roman" w:cs="Times New Roman"/>
      <w:sz w:val="20"/>
      <w:szCs w:val="20"/>
    </w:rPr>
  </w:style>
  <w:style w:type="character" w:styleId="ab">
    <w:name w:val="annotation reference"/>
    <w:basedOn w:val="a0"/>
    <w:uiPriority w:val="99"/>
    <w:semiHidden/>
    <w:unhideWhenUsed/>
    <w:qFormat/>
    <w:rsid w:val="006B3EEB"/>
    <w:rPr>
      <w:sz w:val="16"/>
      <w:szCs w:val="16"/>
    </w:rPr>
  </w:style>
  <w:style w:type="table" w:styleId="ac">
    <w:name w:val="Table Grid"/>
    <w:basedOn w:val="a1"/>
    <w:uiPriority w:val="39"/>
    <w:qFormat/>
    <w:rsid w:val="006B3EEB"/>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qFormat/>
    <w:rsid w:val="006B3EEB"/>
    <w:pPr>
      <w:spacing w:after="60" w:line="276" w:lineRule="auto"/>
      <w:ind w:firstLine="567"/>
    </w:pPr>
    <w:rPr>
      <w:rFonts w:ascii="Arial" w:hAnsi="Arial" w:cs="Arial"/>
      <w:sz w:val="20"/>
      <w:szCs w:val="20"/>
      <w:lang w:eastAsia="zh-CN"/>
    </w:rPr>
  </w:style>
  <w:style w:type="paragraph" w:customStyle="1" w:styleId="tkNazvanie">
    <w:name w:val="_Название (tkNazvanie)"/>
    <w:basedOn w:val="a"/>
    <w:qFormat/>
    <w:rsid w:val="006B3EEB"/>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rsid w:val="006B3EEB"/>
    <w:pPr>
      <w:spacing w:before="200" w:after="200" w:line="276" w:lineRule="auto"/>
      <w:ind w:left="1134" w:right="1134"/>
      <w:jc w:val="center"/>
    </w:pPr>
    <w:rPr>
      <w:rFonts w:ascii="Arial" w:hAnsi="Arial" w:cs="Arial"/>
      <w:b/>
      <w:bCs/>
    </w:rPr>
  </w:style>
  <w:style w:type="paragraph" w:styleId="ad">
    <w:name w:val="List Paragraph"/>
    <w:basedOn w:val="a"/>
    <w:link w:val="ae"/>
    <w:uiPriority w:val="34"/>
    <w:qFormat/>
    <w:rsid w:val="006B3EEB"/>
    <w:pPr>
      <w:ind w:left="709" w:firstLine="0"/>
    </w:pPr>
  </w:style>
  <w:style w:type="character" w:customStyle="1" w:styleId="ae">
    <w:name w:val="Абзац списка Знак"/>
    <w:link w:val="ad"/>
    <w:uiPriority w:val="34"/>
    <w:qFormat/>
    <w:locked/>
    <w:rsid w:val="006B3EEB"/>
    <w:rPr>
      <w:rFonts w:ascii="Times New Roman" w:eastAsia="Times New Roman" w:hAnsi="Times New Roman" w:cs="Times New Roman"/>
      <w:sz w:val="26"/>
      <w:szCs w:val="28"/>
      <w:lang w:eastAsia="ru-RU"/>
    </w:rPr>
  </w:style>
  <w:style w:type="paragraph" w:customStyle="1" w:styleId="tkZagolovok3">
    <w:name w:val="_Заголовок Глава (tkZagolovok3)"/>
    <w:basedOn w:val="a"/>
    <w:qFormat/>
    <w:rsid w:val="006B3EEB"/>
    <w:pPr>
      <w:spacing w:before="200" w:after="200" w:line="276" w:lineRule="auto"/>
      <w:ind w:left="1134" w:right="1134" w:firstLine="0"/>
      <w:jc w:val="center"/>
    </w:pPr>
    <w:rPr>
      <w:rFonts w:ascii="Arial" w:hAnsi="Arial" w:cs="Arial"/>
      <w:b/>
      <w:bCs/>
      <w:sz w:val="24"/>
      <w:szCs w:val="24"/>
    </w:rPr>
  </w:style>
  <w:style w:type="paragraph" w:styleId="af">
    <w:name w:val="header"/>
    <w:basedOn w:val="a"/>
    <w:link w:val="af0"/>
    <w:uiPriority w:val="99"/>
    <w:unhideWhenUsed/>
    <w:rsid w:val="006B3EEB"/>
    <w:pPr>
      <w:tabs>
        <w:tab w:val="center" w:pos="4677"/>
        <w:tab w:val="right" w:pos="9355"/>
      </w:tabs>
    </w:pPr>
  </w:style>
  <w:style w:type="character" w:customStyle="1" w:styleId="af0">
    <w:name w:val="Верхний колонтитул Знак"/>
    <w:basedOn w:val="a0"/>
    <w:link w:val="af"/>
    <w:uiPriority w:val="99"/>
    <w:rsid w:val="006B3EEB"/>
    <w:rPr>
      <w:rFonts w:ascii="Times New Roman" w:eastAsia="Times New Roman" w:hAnsi="Times New Roman" w:cs="Times New Roman"/>
      <w:sz w:val="26"/>
      <w:szCs w:val="28"/>
      <w:lang w:eastAsia="ru-RU"/>
    </w:rPr>
  </w:style>
  <w:style w:type="paragraph" w:styleId="af1">
    <w:name w:val="footer"/>
    <w:basedOn w:val="a"/>
    <w:link w:val="af2"/>
    <w:uiPriority w:val="99"/>
    <w:unhideWhenUsed/>
    <w:rsid w:val="006B3EEB"/>
    <w:pPr>
      <w:tabs>
        <w:tab w:val="center" w:pos="4677"/>
        <w:tab w:val="right" w:pos="9355"/>
      </w:tabs>
    </w:pPr>
  </w:style>
  <w:style w:type="character" w:customStyle="1" w:styleId="af2">
    <w:name w:val="Нижний колонтитул Знак"/>
    <w:basedOn w:val="a0"/>
    <w:link w:val="af1"/>
    <w:uiPriority w:val="99"/>
    <w:rsid w:val="006B3EEB"/>
    <w:rPr>
      <w:rFonts w:ascii="Times New Roman" w:eastAsia="Times New Roman" w:hAnsi="Times New Roman" w:cs="Times New Roman"/>
      <w:sz w:val="26"/>
      <w:szCs w:val="28"/>
      <w:lang w:eastAsia="ru-RU"/>
    </w:rPr>
  </w:style>
  <w:style w:type="paragraph" w:styleId="af3">
    <w:name w:val="endnote text"/>
    <w:basedOn w:val="a"/>
    <w:link w:val="af4"/>
    <w:uiPriority w:val="99"/>
    <w:semiHidden/>
    <w:unhideWhenUsed/>
    <w:rsid w:val="006B3EEB"/>
    <w:rPr>
      <w:sz w:val="20"/>
      <w:szCs w:val="20"/>
    </w:rPr>
  </w:style>
  <w:style w:type="character" w:customStyle="1" w:styleId="af4">
    <w:name w:val="Текст концевой сноски Знак"/>
    <w:basedOn w:val="a0"/>
    <w:link w:val="af3"/>
    <w:uiPriority w:val="99"/>
    <w:semiHidden/>
    <w:rsid w:val="006B3EEB"/>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6B3EEB"/>
    <w:rPr>
      <w:vertAlign w:val="superscript"/>
    </w:rPr>
  </w:style>
  <w:style w:type="table" w:customStyle="1" w:styleId="11">
    <w:name w:val="Сетка таблицы1"/>
    <w:basedOn w:val="a1"/>
    <w:next w:val="ac"/>
    <w:uiPriority w:val="59"/>
    <w:rsid w:val="006B3E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46</cp:revision>
  <dcterms:created xsi:type="dcterms:W3CDTF">2024-05-24T06:06:00Z</dcterms:created>
  <dcterms:modified xsi:type="dcterms:W3CDTF">2024-05-26T19:15:00Z</dcterms:modified>
</cp:coreProperties>
</file>